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624303" w:rsidRPr="00DD53BF" w:rsidTr="00624303">
        <w:tc>
          <w:tcPr>
            <w:tcW w:w="1315" w:type="dxa"/>
          </w:tcPr>
          <w:p w:rsidR="00624303" w:rsidRPr="00DD53BF" w:rsidRDefault="0062430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624303" w:rsidRPr="00DD53BF" w:rsidRDefault="0062430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624303" w:rsidRPr="00DD53BF" w:rsidRDefault="0062430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624303" w:rsidRPr="00DD53BF" w:rsidRDefault="0062430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4303" w:rsidRPr="00416316" w:rsidRDefault="00624303" w:rsidP="00624303">
      <w:pPr>
        <w:shd w:val="clear" w:color="auto" w:fill="FFFFFF"/>
        <w:spacing w:after="0" w:line="240" w:lineRule="auto"/>
        <w:ind w:left="17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РОЗДІЛ 1. ПРОСТІР</w:t>
      </w:r>
      <w:r w:rsidRPr="00416316">
        <w:rPr>
          <w:rFonts w:ascii="Times New Roman" w:eastAsia="Calibri" w:hAnsi="Times New Roman" w:cs="Times New Roman"/>
          <w:b/>
          <w:vanish/>
          <w:sz w:val="28"/>
          <w:szCs w:val="28"/>
          <w:u w:val="single"/>
          <w:lang w:val="uk-UA"/>
        </w:rPr>
        <w:t>|простір-час|</w:t>
      </w:r>
      <w:r w:rsidRPr="00416316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І ОБ'ЄМНО-ПРОСТОРОВА ФОРМА</w:t>
      </w:r>
    </w:p>
    <w:p w:rsidR="00624303" w:rsidRDefault="00624303" w:rsidP="00624303">
      <w:pPr>
        <w:shd w:val="clear" w:color="auto" w:fill="FFFFFF"/>
        <w:spacing w:after="0" w:line="240" w:lineRule="auto"/>
        <w:ind w:right="10" w:firstLine="77"/>
        <w:jc w:val="center"/>
        <w:rPr>
          <w:b/>
          <w:sz w:val="24"/>
          <w:szCs w:val="24"/>
          <w:lang w:val="uk-UA"/>
        </w:rPr>
      </w:pPr>
      <w:r w:rsidRPr="00D70A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  <w:r w:rsidRPr="00E77E69">
        <w:rPr>
          <w:b/>
          <w:sz w:val="24"/>
          <w:szCs w:val="24"/>
          <w:lang w:val="uk-UA"/>
        </w:rPr>
        <w:t xml:space="preserve"> </w:t>
      </w:r>
    </w:p>
    <w:p w:rsidR="0062430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0E4E">
        <w:rPr>
          <w:rFonts w:ascii="Times New Roman" w:hAnsi="Times New Roman" w:cs="Times New Roman"/>
          <w:sz w:val="28"/>
          <w:szCs w:val="28"/>
          <w:lang w:val="uk-UA"/>
        </w:rPr>
        <w:t>Урок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</w:t>
      </w:r>
    </w:p>
    <w:p w:rsidR="00226D6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Конструктивне рішення будівель.</w:t>
      </w:r>
    </w:p>
    <w:p w:rsidR="0062430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D0830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Композиція «Реконструкція аркового мосту»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Мета уроку: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1. Дати загальне поняття про призначення конструкцій, про взаємозв’язок будівельних матеріалів і конструктивної системи, ознайомити з провідними конструкціями основних архітектурних стилів.</w:t>
      </w:r>
    </w:p>
    <w:p w:rsidR="00624303" w:rsidRDefault="00624303" w:rsidP="00624303">
      <w:pPr>
        <w:pStyle w:val="a4"/>
        <w:spacing w:after="0" w:line="240" w:lineRule="auto"/>
        <w:ind w:left="0" w:firstLine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8D0830">
        <w:rPr>
          <w:rFonts w:ascii="Times New Roman" w:hAnsi="Times New Roman" w:cs="Times New Roman"/>
          <w:sz w:val="28"/>
          <w:szCs w:val="28"/>
          <w:lang w:val="uk-UA"/>
        </w:rPr>
        <w:t>Розвивати творчу уяву</w:t>
      </w:r>
      <w:r>
        <w:rPr>
          <w:rFonts w:ascii="Times New Roman" w:hAnsi="Times New Roman" w:cs="Times New Roman"/>
          <w:sz w:val="28"/>
          <w:szCs w:val="28"/>
          <w:lang w:val="uk-UA"/>
        </w:rPr>
        <w:t>. Вміння аналізувати, відчуття гармонії, форми й кольору.</w:t>
      </w:r>
    </w:p>
    <w:p w:rsidR="00624303" w:rsidRDefault="00624303" w:rsidP="00624303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3.Виовувати пізнавальний інтерес, акуратність при виконанні роботи, організованість.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Обладнання: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матеріали – </w:t>
      </w:r>
      <w:r>
        <w:rPr>
          <w:rFonts w:ascii="Times New Roman" w:hAnsi="Times New Roman" w:cs="Times New Roman"/>
          <w:sz w:val="28"/>
          <w:szCs w:val="28"/>
          <w:lang w:val="uk-UA"/>
        </w:rPr>
        <w:t>картон, клей, ножиці. яєчна шкаралупа різних відтінків.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для вчителя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роботи учнів пришлих років; фотографії із зображенням архітектурних споруд, таблиця « Система архітектурних ордерів»;</w:t>
      </w:r>
      <w:r w:rsidRPr="00C948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шаблон розгортки акведука.</w:t>
      </w:r>
    </w:p>
    <w:p w:rsidR="00624303" w:rsidRPr="00E30350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     </w:t>
      </w:r>
      <w:r w:rsidRPr="00E30350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Вузлики на пам'ять</w:t>
      </w:r>
    </w:p>
    <w:p w:rsidR="00624303" w:rsidRDefault="00624303" w:rsidP="00624303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0350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Акведук</w:t>
      </w:r>
      <w:r w:rsidRPr="00E303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(від лат. </w:t>
      </w:r>
      <w:proofErr w:type="spellStart"/>
      <w:r w:rsidRPr="00E30350">
        <w:rPr>
          <w:rFonts w:ascii="Times New Roman" w:hAnsi="Times New Roman" w:cs="Times New Roman"/>
          <w:sz w:val="28"/>
          <w:szCs w:val="28"/>
          <w:lang w:val="uk-UA"/>
        </w:rPr>
        <w:t>Aqua</w:t>
      </w:r>
      <w:proofErr w:type="spellEnd"/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 - вода і </w:t>
      </w:r>
      <w:proofErr w:type="spellStart"/>
      <w:r w:rsidRPr="00E30350">
        <w:rPr>
          <w:rFonts w:ascii="Times New Roman" w:hAnsi="Times New Roman" w:cs="Times New Roman"/>
          <w:sz w:val="28"/>
          <w:szCs w:val="28"/>
          <w:lang w:val="uk-UA"/>
        </w:rPr>
        <w:t>duco</w:t>
      </w:r>
      <w:proofErr w:type="spellEnd"/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 - веду), водовід (канал, труба) для подачі води до населених пунктів, зрошувальних і гідроенергетичним системам з розташованих вище їх джерел.</w:t>
      </w:r>
    </w:p>
    <w:p w:rsidR="00624303" w:rsidRDefault="00624303" w:rsidP="00624303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53623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Архітекту́рний</w:t>
      </w:r>
      <w:proofErr w:type="spellEnd"/>
      <w:r w:rsidRPr="00953623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 </w:t>
      </w:r>
      <w:proofErr w:type="spellStart"/>
      <w:r w:rsidRPr="00953623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о́рдер</w:t>
      </w:r>
      <w:proofErr w:type="spellEnd"/>
      <w:r w:rsidRPr="00953623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, </w:t>
      </w:r>
      <w:proofErr w:type="spellStart"/>
      <w:r w:rsidRPr="00953623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поря́док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 (лат.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ordo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фр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ordre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 — порядок) — конструктивна система, що виросла на основі доведеної до вищого ступеня досконалості стійко-балкової конструкції.</w:t>
      </w:r>
    </w:p>
    <w:p w:rsidR="00624303" w:rsidRPr="00881217" w:rsidRDefault="00624303" w:rsidP="00624303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81217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>Антаблимент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1217">
        <w:rPr>
          <w:rFonts w:ascii="Times New Roman" w:hAnsi="Times New Roman" w:cs="Times New Roman"/>
          <w:sz w:val="28"/>
          <w:szCs w:val="28"/>
          <w:lang w:val="uk-UA"/>
        </w:rPr>
        <w:t>(фр. &lt; лат. — стіл, плита)  - верхня горизонтальна частина архітектурного ордера, що в класичному зодчестві складається з трьох основних частин: архітраву, фризу і карнизу.</w:t>
      </w:r>
    </w:p>
    <w:p w:rsidR="00624303" w:rsidRPr="00E30350" w:rsidRDefault="00624303" w:rsidP="00624303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2612">
        <w:rPr>
          <w:rFonts w:ascii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Колона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2A2612">
        <w:rPr>
          <w:rFonts w:ascii="Times New Roman" w:hAnsi="Times New Roman" w:cs="Times New Roman"/>
          <w:sz w:val="28"/>
          <w:szCs w:val="28"/>
          <w:lang w:val="uk-UA"/>
        </w:rPr>
        <w:t>фр</w:t>
      </w:r>
      <w:proofErr w:type="spellEnd"/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. &lt; лат. — стовп)  </w:t>
      </w:r>
      <w:r>
        <w:rPr>
          <w:rFonts w:ascii="Times New Roman" w:hAnsi="Times New Roman" w:cs="Times New Roman"/>
          <w:sz w:val="28"/>
          <w:szCs w:val="28"/>
          <w:lang w:val="uk-UA"/>
        </w:rPr>
        <w:t>- к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ругла або багатокутна у перетині підпора, звичайно складається з увінчаного капітеллю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стовбура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, що може спиратися на базу</w:t>
      </w:r>
    </w:p>
    <w:p w:rsidR="00624303" w:rsidRDefault="00624303" w:rsidP="0062430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0830">
        <w:rPr>
          <w:rFonts w:ascii="Times New Roman" w:hAnsi="Times New Roman" w:cs="Times New Roman"/>
          <w:b/>
          <w:sz w:val="28"/>
          <w:szCs w:val="28"/>
          <w:lang w:val="uk-UA"/>
        </w:rPr>
        <w:t>ХІД  УРОКУ</w:t>
      </w:r>
    </w:p>
    <w:p w:rsidR="00624303" w:rsidRDefault="00624303" w:rsidP="0062430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EB66BB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момент</w:t>
      </w:r>
    </w:p>
    <w:p w:rsidR="00624303" w:rsidRPr="00E30350" w:rsidRDefault="00624303" w:rsidP="00624303">
      <w:pPr>
        <w:pStyle w:val="Style8"/>
        <w:tabs>
          <w:tab w:val="left" w:pos="499"/>
        </w:tabs>
        <w:jc w:val="both"/>
        <w:rPr>
          <w:rStyle w:val="FontStyle31"/>
          <w:b w:val="0"/>
          <w:color w:val="000000"/>
          <w:sz w:val="28"/>
          <w:szCs w:val="28"/>
          <w:lang w:val="uk-UA" w:eastAsia="uk-UA"/>
        </w:rPr>
      </w:pPr>
      <w:r w:rsidRPr="00E30350">
        <w:rPr>
          <w:rStyle w:val="FontStyle31"/>
          <w:color w:val="000000"/>
          <w:sz w:val="28"/>
          <w:szCs w:val="28"/>
          <w:lang w:val="uk-UA" w:eastAsia="uk-UA"/>
        </w:rPr>
        <w:t>Усміхнулися гарненько.</w:t>
      </w:r>
    </w:p>
    <w:p w:rsidR="00624303" w:rsidRPr="00E30350" w:rsidRDefault="00624303" w:rsidP="00624303">
      <w:pPr>
        <w:pStyle w:val="Style8"/>
        <w:tabs>
          <w:tab w:val="left" w:pos="499"/>
        </w:tabs>
        <w:jc w:val="both"/>
        <w:rPr>
          <w:rStyle w:val="FontStyle31"/>
          <w:b w:val="0"/>
          <w:color w:val="000000"/>
          <w:sz w:val="28"/>
          <w:szCs w:val="28"/>
          <w:lang w:val="uk-UA" w:eastAsia="uk-UA"/>
        </w:rPr>
      </w:pPr>
      <w:r w:rsidRPr="00E30350">
        <w:rPr>
          <w:rStyle w:val="FontStyle31"/>
          <w:color w:val="000000"/>
          <w:sz w:val="28"/>
          <w:szCs w:val="28"/>
          <w:lang w:val="uk-UA" w:eastAsia="uk-UA"/>
        </w:rPr>
        <w:t>Сіли. Настрій на урок взяли</w:t>
      </w:r>
    </w:p>
    <w:p w:rsidR="00624303" w:rsidRPr="00E30350" w:rsidRDefault="00624303" w:rsidP="00624303">
      <w:pPr>
        <w:pStyle w:val="Style8"/>
        <w:tabs>
          <w:tab w:val="left" w:pos="499"/>
        </w:tabs>
        <w:jc w:val="both"/>
        <w:rPr>
          <w:rStyle w:val="FontStyle31"/>
          <w:b w:val="0"/>
          <w:color w:val="000000"/>
          <w:sz w:val="28"/>
          <w:szCs w:val="28"/>
          <w:lang w:val="uk-UA" w:eastAsia="uk-UA"/>
        </w:rPr>
      </w:pPr>
      <w:r w:rsidRPr="00E30350">
        <w:rPr>
          <w:rStyle w:val="FontStyle31"/>
          <w:color w:val="000000"/>
          <w:sz w:val="28"/>
          <w:szCs w:val="28"/>
          <w:lang w:val="uk-UA" w:eastAsia="uk-UA"/>
        </w:rPr>
        <w:t>Й працювати почали.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2D15">
        <w:rPr>
          <w:rFonts w:ascii="Times New Roman" w:hAnsi="Times New Roman" w:cs="Times New Roman"/>
          <w:b/>
          <w:sz w:val="28"/>
          <w:szCs w:val="28"/>
          <w:lang w:val="uk-UA"/>
        </w:rPr>
        <w:t>ІІ. Актуалізація опорних знань.</w:t>
      </w:r>
    </w:p>
    <w:p w:rsidR="00624303" w:rsidRPr="0023055D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23055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Кожна епоха і кожен народ створювали свої, лише їм притаманні типи будівель, покликані до життя політичним устроєм країни, її суспільним укладом, ідеологічними вимогами, побутовими умовами, системою релігійних вірувань, народними традиціями.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5F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4335FA">
        <w:rPr>
          <w:rFonts w:ascii="Times New Roman" w:hAnsi="Times New Roman" w:cs="Times New Roman"/>
          <w:sz w:val="28"/>
          <w:szCs w:val="28"/>
          <w:lang w:val="uk-UA"/>
        </w:rPr>
        <w:t xml:space="preserve">  Назвіть приклади архітектурних споруд  кам’яного віку, давнього Єгипту, Стародавній Греції,   </w:t>
      </w:r>
      <w:r>
        <w:rPr>
          <w:rFonts w:ascii="Times New Roman" w:hAnsi="Times New Roman" w:cs="Times New Roman"/>
          <w:sz w:val="28"/>
          <w:szCs w:val="28"/>
          <w:lang w:val="uk-UA"/>
        </w:rPr>
        <w:t>Стародавнього Риму та вкажіть їх функціональне призначення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 ( В</w:t>
      </w:r>
      <w:r w:rsidRPr="004335FA">
        <w:rPr>
          <w:rFonts w:ascii="Times New Roman" w:hAnsi="Times New Roman" w:cs="Times New Roman"/>
          <w:i/>
          <w:sz w:val="28"/>
          <w:szCs w:val="28"/>
          <w:lang w:val="uk-UA"/>
        </w:rPr>
        <w:t>читель демонструє фотографії з зображенням архітектурних споруд різних історичних епох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- Яким чином визначається склад приміщення?</w:t>
      </w:r>
    </w:p>
    <w:p w:rsidR="00624303" w:rsidRPr="004335FA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- Назвіть інженерні споруди Стародавнього Риму.     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- </w:t>
      </w:r>
      <w:r w:rsidRPr="00E30350">
        <w:rPr>
          <w:rFonts w:ascii="Times New Roman" w:hAnsi="Times New Roman" w:cs="Times New Roman"/>
          <w:sz w:val="28"/>
          <w:szCs w:val="28"/>
          <w:lang w:val="uk-UA"/>
        </w:rPr>
        <w:t>Які будівельні матеріали вам відомі?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ІІІ. </w:t>
      </w:r>
      <w:r w:rsidRPr="006571AB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діяльності.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5FA">
        <w:rPr>
          <w:rFonts w:ascii="Times New Roman" w:hAnsi="Times New Roman" w:cs="Times New Roman"/>
          <w:sz w:val="28"/>
          <w:szCs w:val="28"/>
          <w:lang w:val="uk-UA"/>
        </w:rPr>
        <w:t xml:space="preserve"> Подивіться на ці малюнки.</w:t>
      </w:r>
    </w:p>
    <w:p w:rsidR="00624303" w:rsidRPr="004335FA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Ця цікава споруда називається акведук. Цей унікальний витвір архітектурного мистецтва зустрічається в багатьох країнах Європи( Рим, Чехія, Франція, Іспанія) та Сходу (Китай).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Акведук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споруджувалися з 2-го тис. до н. е.. в країнах Стародавнього Сходу, а також у Древній Греції (з 7 ст. до н. е..).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Але час над ним нещадний, тому багато акведуків знаходяться у напіврозваленому стані. </w:t>
      </w:r>
    </w:p>
    <w:p w:rsidR="00624303" w:rsidRPr="00E30350" w:rsidRDefault="00624303" w:rsidP="00624303">
      <w:pPr>
        <w:rPr>
          <w:lang w:val="uk-UA"/>
        </w:rPr>
      </w:pPr>
    </w:p>
    <w:p w:rsidR="00624303" w:rsidRDefault="00624303" w:rsidP="0062430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5AC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6580" cy="1506315"/>
            <wp:effectExtent l="19050" t="0" r="2420" b="0"/>
            <wp:docPr id="6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29" cy="1507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4335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718" cy="1963957"/>
            <wp:effectExtent l="19050" t="0" r="0" b="0"/>
            <wp:docPr id="2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348" cy="1974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335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5547" cy="2228850"/>
            <wp:effectExtent l="19050" t="0" r="2453" b="0"/>
            <wp:docPr id="5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195" cy="2229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Оголошення теми уроку.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Тож сьогодні на уроці ми розглянемо конструктивній бік споруд та спробуємо відновити акведук. виконавши композицію «Реконструкція аркового мосту»</w:t>
      </w:r>
    </w:p>
    <w:p w:rsidR="00624303" w:rsidRDefault="00624303" w:rsidP="0062430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Викладення нового навчального матеріалу</w:t>
      </w:r>
    </w:p>
    <w:p w:rsidR="00624303" w:rsidRDefault="00624303" w:rsidP="0062430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  <w:r w:rsidRPr="000558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0558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 Тож що ж таке акведук?</w:t>
      </w:r>
    </w:p>
    <w:p w:rsidR="00624303" w:rsidRPr="00E30350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E303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Акведук </w:t>
      </w:r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(від лат. </w:t>
      </w:r>
      <w:proofErr w:type="spellStart"/>
      <w:r w:rsidRPr="00E30350">
        <w:rPr>
          <w:rFonts w:ascii="Times New Roman" w:hAnsi="Times New Roman" w:cs="Times New Roman"/>
          <w:sz w:val="28"/>
          <w:szCs w:val="28"/>
          <w:lang w:val="uk-UA"/>
        </w:rPr>
        <w:t>Aqua</w:t>
      </w:r>
      <w:proofErr w:type="spellEnd"/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 - вода і </w:t>
      </w:r>
      <w:proofErr w:type="spellStart"/>
      <w:r w:rsidRPr="00E30350">
        <w:rPr>
          <w:rFonts w:ascii="Times New Roman" w:hAnsi="Times New Roman" w:cs="Times New Roman"/>
          <w:sz w:val="28"/>
          <w:szCs w:val="28"/>
          <w:lang w:val="uk-UA"/>
        </w:rPr>
        <w:t>duco</w:t>
      </w:r>
      <w:proofErr w:type="spellEnd"/>
      <w:r w:rsidRPr="00E30350">
        <w:rPr>
          <w:rFonts w:ascii="Times New Roman" w:hAnsi="Times New Roman" w:cs="Times New Roman"/>
          <w:sz w:val="28"/>
          <w:szCs w:val="28"/>
          <w:lang w:val="uk-UA"/>
        </w:rPr>
        <w:t xml:space="preserve"> - веду), водовід (канал, труба) для подачі води до населених пунктів, зрошувальних і гідроенергетичним системам з розташованих вище їх джерел.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</w:t>
      </w:r>
      <w:r w:rsidRPr="00915AC0">
        <w:rPr>
          <w:rFonts w:ascii="Times New Roman" w:hAnsi="Times New Roman" w:cs="Times New Roman"/>
          <w:b/>
          <w:sz w:val="28"/>
          <w:szCs w:val="28"/>
          <w:lang w:val="uk-UA"/>
        </w:rPr>
        <w:t>Акведук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так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називають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частину водоводу у вигляді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аркового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мост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над яром, річкою, дорогою. </w:t>
      </w:r>
      <w:r>
        <w:rPr>
          <w:rFonts w:ascii="Times New Roman" w:hAnsi="Times New Roman" w:cs="Times New Roman"/>
          <w:sz w:val="28"/>
          <w:szCs w:val="28"/>
          <w:lang w:val="uk-UA"/>
        </w:rPr>
        <w:t>Вони бувають н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аземні (з відкритими лотками) і підземні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Частково збер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ся Акведук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м. Рим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(з 4 в. До н.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..; </w:t>
      </w:r>
      <w:r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загальна довжина була 436 км,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них 55 км - мостові споруди).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Арочні кам'яні мости -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із закритими лотками шириною 1-1,7 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досконалі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за конструкці</w:t>
      </w:r>
      <w:r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і величні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архітектур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, з прольотами арок від 5, 6 м (а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кведук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Марція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Рим, 140 до н. е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.)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о 25 м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Пон-дю-Гар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>, поблизу Німа, Франція, кін. 1 в.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), досягали висоти до 49 м і протяжністю близько 300 м (нині діючий Акведук поблизу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Сеговії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, Іспанія, 109 н. е..) . В середні віки споруджені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Бургаської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Акведук (близько 6 в.) Поблизу Константинополя і ряд більш пізніх у Франції, Італії, Іспанії. У сучасній зрошувальної та гідроенергетичної системах мостові частини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споруджують з бетону, залізобетону, металу, рідше - з дерева.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Прикладом сучасного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>кведук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, вирішеного в монументальних формах, є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кведук на р.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Раздан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 в Єревані (1949, архітектор Р.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Ісраелян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 xml:space="preserve">, інженер Г. </w:t>
      </w:r>
      <w:proofErr w:type="spellStart"/>
      <w:r w:rsidRPr="00915AC0">
        <w:rPr>
          <w:rFonts w:ascii="Times New Roman" w:hAnsi="Times New Roman" w:cs="Times New Roman"/>
          <w:sz w:val="28"/>
          <w:szCs w:val="28"/>
          <w:lang w:val="uk-UA"/>
        </w:rPr>
        <w:t>Егіян</w:t>
      </w:r>
      <w:proofErr w:type="spellEnd"/>
      <w:r w:rsidRPr="00915AC0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24303" w:rsidRPr="0044004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4400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</w:t>
      </w:r>
      <w:r w:rsidRPr="00440043">
        <w:rPr>
          <w:rFonts w:ascii="Times New Roman" w:hAnsi="Times New Roman" w:cs="Times New Roman"/>
          <w:sz w:val="28"/>
          <w:szCs w:val="28"/>
          <w:lang w:val="uk-UA"/>
        </w:rPr>
        <w:t xml:space="preserve"> - штучна споруда, перекинут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40043">
        <w:rPr>
          <w:rFonts w:ascii="Times New Roman" w:hAnsi="Times New Roman" w:cs="Times New Roman"/>
          <w:sz w:val="28"/>
          <w:szCs w:val="28"/>
          <w:lang w:val="uk-UA"/>
        </w:rPr>
        <w:t xml:space="preserve"> через річку, озеро або інше водну перешкоду. Міст, перекинутий через дорогу, називають шляхопроводом, міст через яр або ущелину - віадуком.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Як ми бачимо ця споруда міцна та стійка. За рахунок чого? Так, вірно. За рахунок її конструкції.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Конструктивний бік архітектури забезпечує міцність. Споруди будуються на довгий час. Найважливішими умовами тривалого існування будівлі є  міцність та стійкість. Характер конструкції залежить від особливостей будівельних матеріалів.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Усі конструктивні системи можна розділити на наступні конструкції:</w:t>
      </w:r>
    </w:p>
    <w:p w:rsidR="00624303" w:rsidRDefault="00624303" w:rsidP="006243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Підтримуючі ( стіни, опори)</w:t>
      </w:r>
    </w:p>
    <w:p w:rsidR="00624303" w:rsidRDefault="00624303" w:rsidP="006243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Перекриваючі ( балки, склепіння). Ці конструкція особливо складні.</w:t>
      </w:r>
    </w:p>
    <w:p w:rsidR="00624303" w:rsidRDefault="00624303" w:rsidP="0062430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Тож розглянемо декілька поширених конструкцій.</w:t>
      </w:r>
    </w:p>
    <w:p w:rsidR="00624303" w:rsidRPr="0095362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95362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Ордерна конструкція ( колони – опори)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Стародавня Греція залишила у спадщину ордер. Під ордером розуміється певна система поєднання і взаємодії підтримуючих і перекривальних елементів.</w:t>
      </w:r>
      <w:r w:rsidRPr="00953623">
        <w:t xml:space="preserve">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Архітекту́рний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о́рдер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поря́док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 (лат.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ordo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фр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ordre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 — порядок) — конструктивна система, що виросла на основі доведеної до вищого ступеня досконалості стійко-балкової конструкції. Ордер є одночасно і конструктивною, і художньою системою. Назву ордер уперше вжив теоретик архітектури другої половини I століття до н. е. </w:t>
      </w:r>
      <w:proofErr w:type="spellStart"/>
      <w:r w:rsidRPr="00953623">
        <w:rPr>
          <w:rFonts w:ascii="Times New Roman" w:hAnsi="Times New Roman" w:cs="Times New Roman"/>
          <w:sz w:val="28"/>
          <w:szCs w:val="28"/>
          <w:lang w:val="uk-UA"/>
        </w:rPr>
        <w:t>Вітрувій</w:t>
      </w:r>
      <w:proofErr w:type="spellEnd"/>
      <w:r w:rsidRPr="00953623">
        <w:rPr>
          <w:rFonts w:ascii="Times New Roman" w:hAnsi="Times New Roman" w:cs="Times New Roman"/>
          <w:sz w:val="28"/>
          <w:szCs w:val="28"/>
          <w:lang w:val="uk-UA"/>
        </w:rPr>
        <w:t xml:space="preserve">, автор трактату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53623">
        <w:rPr>
          <w:rFonts w:ascii="Times New Roman" w:hAnsi="Times New Roman" w:cs="Times New Roman"/>
          <w:sz w:val="28"/>
          <w:szCs w:val="28"/>
          <w:lang w:val="uk-UA"/>
        </w:rPr>
        <w:t>Десять книг про архітектуру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5362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4303" w:rsidRPr="0095362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Колона 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2A2612">
        <w:rPr>
          <w:rFonts w:ascii="Times New Roman" w:hAnsi="Times New Roman" w:cs="Times New Roman"/>
          <w:sz w:val="28"/>
          <w:szCs w:val="28"/>
          <w:lang w:val="uk-UA"/>
        </w:rPr>
        <w:t>фр</w:t>
      </w:r>
      <w:proofErr w:type="spellEnd"/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. &lt; лат. — стовп)  </w:t>
      </w:r>
      <w:r>
        <w:rPr>
          <w:rFonts w:ascii="Times New Roman" w:hAnsi="Times New Roman" w:cs="Times New Roman"/>
          <w:sz w:val="28"/>
          <w:szCs w:val="28"/>
          <w:lang w:val="uk-UA"/>
        </w:rPr>
        <w:t>- к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ругла або багатокутна у перетині підпора, звичайно складається з увінчаного капітеллю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стовбура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>, що може спиратися на базу.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53623">
        <w:rPr>
          <w:rFonts w:ascii="Times New Roman" w:hAnsi="Times New Roman" w:cs="Times New Roman"/>
          <w:sz w:val="28"/>
          <w:szCs w:val="28"/>
          <w:lang w:val="uk-UA"/>
        </w:rPr>
        <w:t>Розрізняють п'ять класичних ордерів</w:t>
      </w:r>
      <w:r>
        <w:rPr>
          <w:rFonts w:ascii="Times New Roman" w:hAnsi="Times New Roman" w:cs="Times New Roman"/>
          <w:sz w:val="28"/>
          <w:szCs w:val="28"/>
          <w:lang w:val="uk-UA"/>
        </w:rPr>
        <w:t>(колон)</w:t>
      </w:r>
      <w:r w:rsidRPr="00953623">
        <w:rPr>
          <w:rFonts w:ascii="Times New Roman" w:hAnsi="Times New Roman" w:cs="Times New Roman"/>
          <w:sz w:val="28"/>
          <w:szCs w:val="28"/>
          <w:lang w:val="uk-UA"/>
        </w:rPr>
        <w:t>: доричний, іонічний і коринфський з'явились у Стародавній Греції,</w:t>
      </w:r>
      <w:r w:rsidRPr="00953623">
        <w:t xml:space="preserve"> </w:t>
      </w:r>
    </w:p>
    <w:p w:rsidR="00624303" w:rsidRPr="0095362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43100" cy="781050"/>
            <wp:effectExtent l="19050" t="0" r="0" b="0"/>
            <wp:docPr id="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372" t="11084" r="11296" b="69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4F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838200"/>
            <wp:effectExtent l="19050" t="0" r="0" b="0"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372" t="34939" r="11296" b="43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4F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276350"/>
            <wp:effectExtent l="19050" t="0" r="0" b="0"/>
            <wp:docPr id="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372" t="57831" r="11296" b="9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3623">
        <w:rPr>
          <w:rFonts w:ascii="Times New Roman" w:hAnsi="Times New Roman" w:cs="Times New Roman"/>
          <w:sz w:val="28"/>
          <w:szCs w:val="28"/>
          <w:lang w:val="uk-UA"/>
        </w:rPr>
        <w:t>тосканський і композитний у Стародавньому Римі.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4FB6">
        <w:rPr>
          <w:rFonts w:ascii="Times New Roman" w:hAnsi="Times New Roman" w:cs="Times New Roman"/>
          <w:b/>
          <w:sz w:val="28"/>
          <w:szCs w:val="28"/>
          <w:lang w:val="uk-UA"/>
        </w:rPr>
        <w:t>Тосканський ордер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 xml:space="preserve"> - архітектурний ордер, що виник в Стародавньому Римі на рубежі I століття до нової ери і I століття нової ери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 xml:space="preserve"> Є спрощеним варіантом доричного ордера, від якого відрізняється гладким фризом і колоною без </w:t>
      </w:r>
      <w:proofErr w:type="spellStart"/>
      <w:r w:rsidRPr="00514FB6">
        <w:rPr>
          <w:rFonts w:ascii="Times New Roman" w:hAnsi="Times New Roman" w:cs="Times New Roman"/>
          <w:sz w:val="28"/>
          <w:szCs w:val="28"/>
          <w:lang w:val="uk-UA"/>
        </w:rPr>
        <w:t>каннелюр</w:t>
      </w:r>
      <w:proofErr w:type="spellEnd"/>
      <w:r w:rsidRPr="00514F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proofErr w:type="spellStart"/>
      <w:r w:rsidRPr="00514FB6">
        <w:rPr>
          <w:rFonts w:ascii="Times New Roman" w:hAnsi="Times New Roman" w:cs="Times New Roman"/>
          <w:b/>
          <w:sz w:val="28"/>
          <w:szCs w:val="28"/>
          <w:lang w:val="uk-UA"/>
        </w:rPr>
        <w:t>Компози́тний</w:t>
      </w:r>
      <w:proofErr w:type="spellEnd"/>
      <w:r w:rsidRPr="00514F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514FB6">
        <w:rPr>
          <w:rFonts w:ascii="Times New Roman" w:hAnsi="Times New Roman" w:cs="Times New Roman"/>
          <w:b/>
          <w:sz w:val="28"/>
          <w:szCs w:val="28"/>
          <w:lang w:val="uk-UA"/>
        </w:rPr>
        <w:t>о́рдер</w:t>
      </w:r>
      <w:proofErr w:type="spellEnd"/>
      <w:r w:rsidRPr="00514FB6">
        <w:rPr>
          <w:rFonts w:ascii="Times New Roman" w:hAnsi="Times New Roman" w:cs="Times New Roman"/>
          <w:sz w:val="28"/>
          <w:szCs w:val="28"/>
          <w:lang w:val="uk-UA"/>
        </w:rPr>
        <w:t xml:space="preserve"> (італ. — мішаний) — один із ордерів класичної архітектури. Поєднує елементи іонічного і коринфського ордерів; відзначається особливою пишнотою і помпезністю.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 xml:space="preserve">Капітель колони композитного ордеру часто має чотири великі волюти як у іонічному ордері, а дзвін оточено двома ярусами акантового листя подібно коринфському. Капітель інколи оздоблюється скульптурними зображеннями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 xml:space="preserve"> грифонів, кентаврів</w:t>
      </w:r>
      <w:r>
        <w:rPr>
          <w:rFonts w:ascii="Times New Roman" w:hAnsi="Times New Roman" w:cs="Times New Roman"/>
          <w:sz w:val="28"/>
          <w:szCs w:val="28"/>
          <w:lang w:val="uk-UA"/>
        </w:rPr>
        <w:t>, тощо.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Звернемося до таблиці та визначимо структурні елементи всіх ордерів.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B6">
        <w:rPr>
          <w:rFonts w:ascii="Times New Roman" w:hAnsi="Times New Roman" w:cs="Times New Roman"/>
          <w:sz w:val="28"/>
          <w:szCs w:val="28"/>
          <w:lang w:val="uk-UA"/>
        </w:rPr>
        <w:t>Як ми бачимо, основні структурні елементи всіх ордерів одні й ті ж самі. Колони складаються з трьох частин: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 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>База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2  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>Стовбур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3 </w:t>
      </w:r>
      <w:r w:rsidRPr="00514FB6">
        <w:rPr>
          <w:rFonts w:ascii="Times New Roman" w:hAnsi="Times New Roman" w:cs="Times New Roman"/>
          <w:sz w:val="28"/>
          <w:szCs w:val="28"/>
          <w:lang w:val="uk-UA"/>
        </w:rPr>
        <w:t>Капітель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Антаблимент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1217">
        <w:rPr>
          <w:rFonts w:ascii="Times New Roman" w:hAnsi="Times New Roman" w:cs="Times New Roman"/>
          <w:sz w:val="28"/>
          <w:szCs w:val="28"/>
          <w:lang w:val="uk-UA"/>
        </w:rPr>
        <w:t xml:space="preserve">(фр. &lt; лат. — стіл, плита)  </w:t>
      </w:r>
      <w:r>
        <w:rPr>
          <w:rFonts w:ascii="Times New Roman" w:hAnsi="Times New Roman" w:cs="Times New Roman"/>
          <w:sz w:val="28"/>
          <w:szCs w:val="28"/>
          <w:lang w:val="uk-UA"/>
        </w:rPr>
        <w:t>- в</w:t>
      </w:r>
      <w:r w:rsidRPr="00881217">
        <w:rPr>
          <w:rFonts w:ascii="Times New Roman" w:hAnsi="Times New Roman" w:cs="Times New Roman"/>
          <w:sz w:val="28"/>
          <w:szCs w:val="28"/>
          <w:lang w:val="uk-UA"/>
        </w:rPr>
        <w:t>ерхня горизонтальна частина архітектурного ордера, що в класичному зодчестві складається з трьох основних частин: архітраву, фризу і карнизу.</w:t>
      </w:r>
    </w:p>
    <w:p w:rsidR="00624303" w:rsidRPr="00514FB6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1418" cy="2933700"/>
            <wp:effectExtent l="19050" t="0" r="7632" b="0"/>
            <wp:docPr id="8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056" cy="293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03" w:rsidRPr="0044004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44004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Арочна конс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т</w:t>
      </w:r>
      <w:r w:rsidRPr="0044004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рукція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40043">
        <w:rPr>
          <w:rFonts w:ascii="Times New Roman" w:hAnsi="Times New Roman" w:cs="Times New Roman"/>
          <w:sz w:val="28"/>
          <w:szCs w:val="28"/>
          <w:lang w:val="uk-UA"/>
        </w:rPr>
        <w:t xml:space="preserve">Перший представник наступного типу конструкції мостів: арочних мостів. Це друга після балочної найстаріша конструкція мостів. Навантаження, що передається від аркових прольотів на опори, має, на відміну від балочної конструкції, не тільки вертикальну, але і горизонтальну складову. Арочний проліт як би прагне розсунути опори, на яких він лежить. Тому для арочних </w:t>
      </w:r>
      <w:r w:rsidRPr="00440043">
        <w:rPr>
          <w:rFonts w:ascii="Times New Roman" w:hAnsi="Times New Roman" w:cs="Times New Roman"/>
          <w:sz w:val="28"/>
          <w:szCs w:val="28"/>
          <w:lang w:val="uk-UA"/>
        </w:rPr>
        <w:lastRenderedPageBreak/>
        <w:t>мостів потрібні масивні опори. Часто в якості опор використовуються береги річок або гірські схили.</w:t>
      </w:r>
    </w:p>
    <w:p w:rsidR="00624303" w:rsidRPr="00B8054C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440043">
        <w:rPr>
          <w:rFonts w:ascii="Times New Roman" w:hAnsi="Times New Roman" w:cs="Times New Roman"/>
          <w:sz w:val="28"/>
          <w:szCs w:val="28"/>
          <w:lang w:val="uk-UA"/>
        </w:rPr>
        <w:t>Відомо, що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</w:t>
      </w:r>
      <w:r w:rsidRPr="00B8054C">
        <w:rPr>
          <w:rFonts w:ascii="Times New Roman" w:hAnsi="Times New Roman" w:cs="Times New Roman"/>
          <w:b/>
          <w:sz w:val="28"/>
          <w:szCs w:val="28"/>
          <w:lang w:val="uk-UA"/>
        </w:rPr>
        <w:t>рочні конструкції</w:t>
      </w:r>
      <w:r w:rsidRPr="00B8054C">
        <w:rPr>
          <w:rFonts w:ascii="Times New Roman" w:hAnsi="Times New Roman" w:cs="Times New Roman"/>
          <w:sz w:val="28"/>
          <w:szCs w:val="28"/>
          <w:lang w:val="uk-UA"/>
        </w:rPr>
        <w:t xml:space="preserve"> застосов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уються людством з давніх часів. </w:t>
      </w:r>
      <w:r w:rsidRPr="00B8054C">
        <w:rPr>
          <w:rFonts w:ascii="Times New Roman" w:hAnsi="Times New Roman" w:cs="Times New Roman"/>
          <w:sz w:val="28"/>
          <w:szCs w:val="28"/>
          <w:lang w:val="uk-UA"/>
        </w:rPr>
        <w:t>Вони несли тоді в собі символ вишуканості і престижності, оскільки виглядали вони велично, а їх спорудження було дуже трудомістким і складним. Тому арочні конструкції широко не застосовувалися аж до 20 століття, коли був досягнутий високий рівень інженерних розрахунків, потрібних для їх проектування, а рівень монтажних робіт дозволив їх здійснювати на практиці. На сьогодні арочні конструкції міцно увійшли до нашого життя і замість елементу розкоші стали важливим елементом будівництва. Вони використовуються всюди і можуть бути застосовані від будівництва мостів і будів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8054C">
        <w:rPr>
          <w:rFonts w:ascii="Times New Roman" w:hAnsi="Times New Roman" w:cs="Times New Roman"/>
          <w:sz w:val="28"/>
          <w:szCs w:val="28"/>
          <w:lang w:val="uk-UA"/>
        </w:rPr>
        <w:t>ль, до оформлення усередині приміщення або ж виконання на їх основі козирків і навісів.</w:t>
      </w:r>
    </w:p>
    <w:p w:rsidR="00624303" w:rsidRPr="00B8054C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0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3955" cy="1381929"/>
            <wp:effectExtent l="19050" t="0" r="1545" b="0"/>
            <wp:docPr id="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652" cy="138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0043">
        <w:rPr>
          <w:noProof/>
          <w:sz w:val="28"/>
          <w:szCs w:val="28"/>
          <w:lang w:eastAsia="ru-RU"/>
        </w:rPr>
        <w:t xml:space="preserve"> </w:t>
      </w:r>
      <w:r w:rsidRPr="004400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19659" cy="1369085"/>
            <wp:effectExtent l="19050" t="0" r="9141" b="0"/>
            <wp:docPr id="7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521" cy="1372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0043">
        <w:rPr>
          <w:noProof/>
          <w:sz w:val="28"/>
          <w:szCs w:val="28"/>
          <w:lang w:eastAsia="ru-RU"/>
        </w:rPr>
        <w:t xml:space="preserve"> </w:t>
      </w:r>
      <w:r w:rsidRPr="00440043">
        <w:rPr>
          <w:noProof/>
          <w:sz w:val="28"/>
          <w:szCs w:val="28"/>
          <w:lang w:eastAsia="ru-RU"/>
        </w:rPr>
        <w:drawing>
          <wp:inline distT="0" distB="0" distL="0" distR="0">
            <wp:extent cx="1794251" cy="1346887"/>
            <wp:effectExtent l="19050" t="0" r="0" b="0"/>
            <wp:docPr id="7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32" cy="135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   Ми розглянули з вами тільки дві конструктивні системи. Сучасна ж архітектура значно відрізняється від </w:t>
      </w:r>
      <w:r>
        <w:rPr>
          <w:rFonts w:ascii="Times New Roman" w:hAnsi="Times New Roman" w:cs="Times New Roman"/>
          <w:sz w:val="28"/>
          <w:szCs w:val="28"/>
          <w:lang w:val="uk-UA"/>
        </w:rPr>
        <w:t>епохи Стародавнього світу. Широкого розповсюдження набули інші будівельні матеріали: метал, скло, бетон, залізобетон.</w:t>
      </w:r>
      <w:r w:rsidRPr="002A26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Вдосконалення будівельної техніки ХХ-ХХІ ст.. дало можливість замінити важкі й масивні опорні конструкції на тонкі та легкі. Зараз використовуються каркасні конструкції.</w:t>
      </w:r>
    </w:p>
    <w:p w:rsidR="00624303" w:rsidRPr="00F5433A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F5433A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Каркасна конструкція 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5433A">
        <w:rPr>
          <w:rFonts w:ascii="Times New Roman" w:hAnsi="Times New Roman" w:cs="Times New Roman"/>
          <w:sz w:val="28"/>
          <w:szCs w:val="28"/>
          <w:lang w:val="uk-UA"/>
        </w:rPr>
        <w:t>Каркасна технологія будівництва досить широко поширена на території Канади, Японії,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ША, і північній частині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Європи.</w:t>
      </w:r>
      <w:r w:rsidRPr="00F5433A">
        <w:rPr>
          <w:rFonts w:ascii="Times New Roman" w:hAnsi="Times New Roman" w:cs="Times New Roman"/>
          <w:sz w:val="28"/>
          <w:szCs w:val="28"/>
          <w:lang w:val="uk-UA"/>
        </w:rPr>
        <w:t>Завдяки</w:t>
      </w:r>
      <w:proofErr w:type="spellEnd"/>
      <w:r w:rsidRPr="00F5433A">
        <w:rPr>
          <w:rFonts w:ascii="Times New Roman" w:hAnsi="Times New Roman" w:cs="Times New Roman"/>
          <w:sz w:val="28"/>
          <w:szCs w:val="28"/>
          <w:lang w:val="uk-UA"/>
        </w:rPr>
        <w:t xml:space="preserve"> відточеними десятиліттями конструкційних рішень, будинки побудовані за даною технологією володіють порівняльною дешевизною, довговічністю, технологічністю, екологічністю, і комфортної внутрішньої середовищем. Найбільше поширення ця технологія отримала в будівництві одноквартирних, приватних, будинків висотою до трьох поверхів.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4303" w:rsidRPr="002A261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5433A">
        <w:rPr>
          <w:rFonts w:ascii="Times New Roman" w:hAnsi="Times New Roman" w:cs="Times New Roman"/>
          <w:sz w:val="28"/>
          <w:szCs w:val="28"/>
          <w:lang w:val="uk-UA"/>
        </w:rPr>
        <w:t xml:space="preserve">При зведенні споруд промислового, торгово-розважального, спортивного, логістичного призначення актуальним є використання технології </w:t>
      </w:r>
      <w:proofErr w:type="spellStart"/>
      <w:r w:rsidRPr="00F5433A">
        <w:rPr>
          <w:rFonts w:ascii="Times New Roman" w:hAnsi="Times New Roman" w:cs="Times New Roman"/>
          <w:sz w:val="28"/>
          <w:szCs w:val="28"/>
          <w:lang w:val="uk-UA"/>
        </w:rPr>
        <w:t>швидкомонтованого</w:t>
      </w:r>
      <w:proofErr w:type="spellEnd"/>
      <w:r w:rsidRPr="00F5433A">
        <w:rPr>
          <w:rFonts w:ascii="Times New Roman" w:hAnsi="Times New Roman" w:cs="Times New Roman"/>
          <w:sz w:val="28"/>
          <w:szCs w:val="28"/>
          <w:lang w:val="uk-UA"/>
        </w:rPr>
        <w:t xml:space="preserve"> каркасного будівництва. При цьому використовуються збірний залізобетон, металоконструкції або змішаний каркас (поєднання металоконструкцій та збірних залізобетонних конструкцій).</w:t>
      </w:r>
    </w:p>
    <w:p w:rsidR="00624303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72565" cy="1869528"/>
            <wp:effectExtent l="19050" t="0" r="0" b="0"/>
            <wp:docPr id="8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090" cy="1872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12277" cy="1400175"/>
            <wp:effectExtent l="19050" t="0" r="0" b="0"/>
            <wp:docPr id="8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04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82856" cy="1866900"/>
            <wp:effectExtent l="19050" t="0" r="3094" b="0"/>
            <wp:docPr id="8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56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3343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312A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Створення композиції «реконструкція аркового мосту»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624303" w:rsidRPr="007F49E2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9E2">
        <w:rPr>
          <w:rFonts w:ascii="Times New Roman" w:hAnsi="Times New Roman" w:cs="Times New Roman"/>
          <w:b/>
          <w:sz w:val="28"/>
          <w:szCs w:val="28"/>
          <w:lang w:val="uk-UA"/>
        </w:rPr>
        <w:t>Етапи виконання роботи</w:t>
      </w:r>
    </w:p>
    <w:p w:rsidR="00624303" w:rsidRDefault="00624303" w:rsidP="006243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Скористайся шаблоном розгортки акведука. Обведи його та виріж з картону сірого або коричневого кольору.</w:t>
      </w:r>
    </w:p>
    <w:p w:rsidR="00624303" w:rsidRDefault="00624303" w:rsidP="006243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Зігни по лініях згину.</w:t>
      </w:r>
    </w:p>
    <w:p w:rsidR="00624303" w:rsidRDefault="00624303" w:rsidP="006243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Імітацію каменю виконай, використовуючи яєчну шкаралупу. Її треба наклеювати так, щоб між шматочками залишилися невеликі щілини – шви.</w:t>
      </w:r>
    </w:p>
    <w:p w:rsidR="00624303" w:rsidRDefault="00624303" w:rsidP="006243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Приклей на поверхню зеленого чи синього картону. Зроби  панораму пригороднього середовища (річка, дерева, тощо).</w:t>
      </w:r>
    </w:p>
    <w:p w:rsidR="00624303" w:rsidRDefault="00624303" w:rsidP="0062430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48DB">
        <w:rPr>
          <w:rFonts w:ascii="Times New Roman" w:hAnsi="Times New Roman" w:cs="Times New Roman"/>
          <w:b/>
          <w:sz w:val="28"/>
          <w:szCs w:val="28"/>
          <w:lang w:val="uk-UA"/>
        </w:rPr>
        <w:t>Аналіз учнівських робіт пришлих років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4303" w:rsidRPr="00C42B52" w:rsidRDefault="00624303" w:rsidP="0062430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Правила поводження з ножицями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1. Клади ножиці на стіл, щоб вони не виступали за край кришки стола.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2. Не працюй тупими ножицями і ножицями з послабленим шарнірним кріпленням.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3. При роботі уважно слідкуй за лінією розрізу.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4. Під час різання притримуй папір лівою рукою так, щоб пальці були осторонь від леза ножиць.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5. Не тримай ножиці кінцями вгору, не залишай в розкритому вигляді.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 xml:space="preserve">6. Не ріж ножицями на ходу і не підходь до товариша під час різання. </w:t>
      </w:r>
    </w:p>
    <w:p w:rsidR="00624303" w:rsidRPr="00C42B52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2B52">
        <w:rPr>
          <w:rFonts w:ascii="Times New Roman" w:hAnsi="Times New Roman" w:cs="Times New Roman"/>
          <w:sz w:val="28"/>
          <w:szCs w:val="28"/>
          <w:lang w:val="uk-UA"/>
        </w:rPr>
        <w:t>7. Передавай ножиці товаришу лише в закритому вигляді, тримаючи їх за робочу частину (кільцям вперед).</w:t>
      </w:r>
    </w:p>
    <w:p w:rsidR="00624303" w:rsidRPr="001D7338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Перевірка домашнього завдання </w:t>
      </w:r>
      <w:r w:rsidRPr="00FC41E7">
        <w:rPr>
          <w:rFonts w:ascii="Times New Roman" w:hAnsi="Times New Roman" w:cs="Times New Roman"/>
          <w:sz w:val="28"/>
          <w:szCs w:val="28"/>
          <w:lang w:val="uk-UA"/>
        </w:rPr>
        <w:t>за темою 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Ескіз будівлі нового типу ХХІ століття</w:t>
      </w:r>
      <w:r w:rsidRPr="00EE3614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4303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1D733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>ІІІ.</w:t>
      </w:r>
      <w:proofErr w:type="gramEnd"/>
      <w:r w:rsidRPr="001D73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Завершення уроку.</w:t>
      </w:r>
    </w:p>
    <w:p w:rsidR="00624303" w:rsidRPr="003B548A" w:rsidRDefault="00624303" w:rsidP="00624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B548A">
        <w:rPr>
          <w:rFonts w:ascii="Times New Roman" w:hAnsi="Times New Roman" w:cs="Times New Roman"/>
          <w:sz w:val="28"/>
          <w:szCs w:val="28"/>
          <w:lang w:val="uk-UA"/>
        </w:rPr>
        <w:t>Демо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B548A">
        <w:rPr>
          <w:rFonts w:ascii="Times New Roman" w:hAnsi="Times New Roman" w:cs="Times New Roman"/>
          <w:sz w:val="28"/>
          <w:szCs w:val="28"/>
          <w:lang w:val="uk-UA"/>
        </w:rPr>
        <w:t>страція завершених робіт.</w:t>
      </w:r>
    </w:p>
    <w:p w:rsidR="00624303" w:rsidRDefault="00624303" w:rsidP="00624303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3B548A">
        <w:rPr>
          <w:rFonts w:ascii="Times New Roman" w:hAnsi="Times New Roman" w:cs="Times New Roman"/>
          <w:b/>
          <w:sz w:val="28"/>
          <w:szCs w:val="28"/>
          <w:lang w:val="uk-UA"/>
        </w:rPr>
        <w:t>Завдання до дому:</w:t>
      </w:r>
      <w:r w:rsidRPr="00C92105">
        <w:rPr>
          <w:rFonts w:ascii="Times New Roman" w:hAnsi="Times New Roman" w:cs="Times New Roman"/>
          <w:sz w:val="28"/>
          <w:szCs w:val="28"/>
          <w:lang w:val="uk-UA"/>
        </w:rPr>
        <w:t xml:space="preserve"> на наступний урок принести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картон, клей, ножиці, фломастери, ручки, кольорові олівці.</w:t>
      </w:r>
    </w:p>
    <w:p w:rsidR="00135D7A" w:rsidRPr="00624303" w:rsidRDefault="00135D7A">
      <w:pPr>
        <w:rPr>
          <w:lang w:val="uk-UA"/>
        </w:rPr>
      </w:pPr>
    </w:p>
    <w:sectPr w:rsidR="00135D7A" w:rsidRPr="00624303" w:rsidSect="00135D7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2AB" w:rsidRDefault="00DD42AB" w:rsidP="00DD42AB">
      <w:pPr>
        <w:spacing w:after="0" w:line="240" w:lineRule="auto"/>
      </w:pPr>
      <w:r>
        <w:separator/>
      </w:r>
    </w:p>
  </w:endnote>
  <w:endnote w:type="continuationSeparator" w:id="0">
    <w:p w:rsidR="00DD42AB" w:rsidRDefault="00DD42AB" w:rsidP="00DD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Default="00DD42A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Default="00DD42A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Default="00DD42A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2AB" w:rsidRDefault="00DD42AB" w:rsidP="00DD42AB">
      <w:pPr>
        <w:spacing w:after="0" w:line="240" w:lineRule="auto"/>
      </w:pPr>
      <w:r>
        <w:separator/>
      </w:r>
    </w:p>
  </w:footnote>
  <w:footnote w:type="continuationSeparator" w:id="0">
    <w:p w:rsidR="00DD42AB" w:rsidRDefault="00DD42AB" w:rsidP="00DD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Default="00DD42A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Pr="00DD42AB" w:rsidRDefault="00DD42AB">
    <w:pPr>
      <w:pStyle w:val="a7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AB" w:rsidRDefault="00DD42A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641C3"/>
    <w:multiLevelType w:val="hybridMultilevel"/>
    <w:tmpl w:val="332A4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7595A"/>
    <w:multiLevelType w:val="hybridMultilevel"/>
    <w:tmpl w:val="2B608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4669E"/>
    <w:multiLevelType w:val="hybridMultilevel"/>
    <w:tmpl w:val="F2A8DAD0"/>
    <w:lvl w:ilvl="0" w:tplc="DBEA46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303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6A02"/>
    <w:rsid w:val="00166CDC"/>
    <w:rsid w:val="00170DCB"/>
    <w:rsid w:val="0017377A"/>
    <w:rsid w:val="00184D14"/>
    <w:rsid w:val="00187C13"/>
    <w:rsid w:val="0019271F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26D63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51CE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7095"/>
    <w:rsid w:val="00400EF0"/>
    <w:rsid w:val="004014B3"/>
    <w:rsid w:val="00403449"/>
    <w:rsid w:val="00403A7C"/>
    <w:rsid w:val="00410C44"/>
    <w:rsid w:val="00412F97"/>
    <w:rsid w:val="004134EA"/>
    <w:rsid w:val="004150CB"/>
    <w:rsid w:val="004241D0"/>
    <w:rsid w:val="0042537E"/>
    <w:rsid w:val="004270E7"/>
    <w:rsid w:val="00430076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4303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30370"/>
    <w:rsid w:val="00936373"/>
    <w:rsid w:val="00936DD5"/>
    <w:rsid w:val="00944F83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15635"/>
    <w:rsid w:val="00B15A8D"/>
    <w:rsid w:val="00B16813"/>
    <w:rsid w:val="00B17072"/>
    <w:rsid w:val="00B22A43"/>
    <w:rsid w:val="00B258A7"/>
    <w:rsid w:val="00B25EBC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42AB"/>
    <w:rsid w:val="00DD7177"/>
    <w:rsid w:val="00DD7EB8"/>
    <w:rsid w:val="00DF0918"/>
    <w:rsid w:val="00DF18DF"/>
    <w:rsid w:val="00DF696B"/>
    <w:rsid w:val="00DF6979"/>
    <w:rsid w:val="00E00C33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7462"/>
    <w:rsid w:val="00E7616A"/>
    <w:rsid w:val="00E773C7"/>
    <w:rsid w:val="00E810D2"/>
    <w:rsid w:val="00E82101"/>
    <w:rsid w:val="00E8341D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7F6A"/>
    <w:rsid w:val="00F904DE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43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303"/>
    <w:pPr>
      <w:ind w:left="720"/>
      <w:contextualSpacing/>
    </w:pPr>
  </w:style>
  <w:style w:type="paragraph" w:customStyle="1" w:styleId="Style8">
    <w:name w:val="Style8"/>
    <w:basedOn w:val="a"/>
    <w:rsid w:val="006243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rsid w:val="00624303"/>
    <w:rPr>
      <w:rFonts w:ascii="Times New Roman" w:hAnsi="Times New Roman" w:cs="Times New Roman" w:hint="default"/>
      <w:b/>
      <w:b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624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30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D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D42AB"/>
  </w:style>
  <w:style w:type="paragraph" w:styleId="a9">
    <w:name w:val="footer"/>
    <w:basedOn w:val="a"/>
    <w:link w:val="aa"/>
    <w:uiPriority w:val="99"/>
    <w:semiHidden/>
    <w:unhideWhenUsed/>
    <w:rsid w:val="00DD4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D42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1627</Words>
  <Characters>9274</Characters>
  <Application>Microsoft Office Word</Application>
  <DocSecurity>0</DocSecurity>
  <Lines>77</Lines>
  <Paragraphs>21</Paragraphs>
  <ScaleCrop>false</ScaleCrop>
  <Company>Microsoft</Company>
  <LinksUpToDate>false</LinksUpToDate>
  <CharactersWithSpaces>10880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3</cp:revision>
  <dcterms:created xsi:type="dcterms:W3CDTF">2013-02-08T11:15:00Z</dcterms:created>
  <dcterms:modified xsi:type="dcterms:W3CDTF">2013-02-10T22:16:00Z</dcterms:modified>
</cp:coreProperties>
</file>