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163A55" w:rsidRPr="00DD53BF" w:rsidTr="00163A55">
        <w:tc>
          <w:tcPr>
            <w:tcW w:w="1315" w:type="dxa"/>
          </w:tcPr>
          <w:p w:rsidR="00163A55" w:rsidRPr="00DD53BF" w:rsidRDefault="00163A55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163A55" w:rsidRPr="00DD53BF" w:rsidRDefault="00163A55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163A55" w:rsidRPr="00DD53BF" w:rsidRDefault="00163A55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163A55" w:rsidRPr="00DD53BF" w:rsidRDefault="00163A55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3A55" w:rsidRPr="00416316" w:rsidRDefault="00163A55" w:rsidP="00163A55">
      <w:pPr>
        <w:shd w:val="clear" w:color="auto" w:fill="FFFFFF"/>
        <w:spacing w:after="0" w:line="240" w:lineRule="auto"/>
        <w:ind w:left="17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РОЗДІЛ 1. ПРОСТІР</w:t>
      </w:r>
      <w:r w:rsidRPr="00416316">
        <w:rPr>
          <w:rFonts w:ascii="Times New Roman" w:eastAsia="Calibri" w:hAnsi="Times New Roman" w:cs="Times New Roman"/>
          <w:b/>
          <w:vanish/>
          <w:sz w:val="28"/>
          <w:szCs w:val="28"/>
          <w:u w:val="single"/>
          <w:lang w:val="uk-UA"/>
        </w:rPr>
        <w:t>|простір-час|</w:t>
      </w:r>
      <w:r w:rsidRPr="00416316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І ОБ'ЄМНО-ПРОСТОРОВА ФОРМА</w:t>
      </w:r>
    </w:p>
    <w:p w:rsidR="00163A55" w:rsidRDefault="00163A55" w:rsidP="00163A55">
      <w:pPr>
        <w:shd w:val="clear" w:color="auto" w:fill="FFFFFF"/>
        <w:spacing w:after="0" w:line="240" w:lineRule="auto"/>
        <w:ind w:right="10" w:firstLine="77"/>
        <w:jc w:val="center"/>
        <w:rPr>
          <w:b/>
          <w:sz w:val="24"/>
          <w:szCs w:val="24"/>
          <w:lang w:val="uk-UA"/>
        </w:rPr>
      </w:pPr>
      <w:r w:rsidRPr="00D70A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  <w:r w:rsidRPr="00E77E69">
        <w:rPr>
          <w:b/>
          <w:sz w:val="24"/>
          <w:szCs w:val="24"/>
          <w:lang w:val="uk-UA"/>
        </w:rPr>
        <w:t xml:space="preserve"> </w:t>
      </w:r>
    </w:p>
    <w:p w:rsidR="00163A55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2D15">
        <w:rPr>
          <w:rFonts w:ascii="Times New Roman" w:hAnsi="Times New Roman" w:cs="Times New Roman"/>
          <w:sz w:val="28"/>
          <w:szCs w:val="28"/>
          <w:lang w:val="uk-UA"/>
        </w:rPr>
        <w:t xml:space="preserve">Урок </w:t>
      </w:r>
      <w:r>
        <w:rPr>
          <w:rFonts w:ascii="Times New Roman" w:hAnsi="Times New Roman" w:cs="Times New Roman"/>
          <w:sz w:val="28"/>
          <w:szCs w:val="28"/>
          <w:lang w:val="uk-UA"/>
        </w:rPr>
        <w:t>№8</w:t>
      </w:r>
    </w:p>
    <w:p w:rsidR="00163A55" w:rsidRPr="00E7298A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 w:rsidRPr="00E7298A">
        <w:rPr>
          <w:rFonts w:ascii="Times New Roman" w:hAnsi="Times New Roman" w:cs="Times New Roman"/>
          <w:b/>
          <w:sz w:val="28"/>
          <w:szCs w:val="28"/>
          <w:lang w:val="uk-UA"/>
        </w:rPr>
        <w:t>Архітектура як вид мистецтва.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7298A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Виконання малюнку архітектурної споруди.</w:t>
      </w:r>
    </w:p>
    <w:p w:rsidR="00163A55" w:rsidRPr="006571AB" w:rsidRDefault="00163A55" w:rsidP="00163A55">
      <w:pPr>
        <w:spacing w:after="0" w:line="240" w:lineRule="auto"/>
        <w:ind w:left="1985" w:hanging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2D1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Мета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571AB">
        <w:rPr>
          <w:rFonts w:ascii="Times New Roman" w:hAnsi="Times New Roman" w:cs="Times New Roman"/>
          <w:sz w:val="28"/>
          <w:szCs w:val="28"/>
          <w:lang w:val="uk-UA"/>
        </w:rPr>
        <w:t>1 надавати поняття про архітектуру як   вид мистецтва;</w:t>
      </w:r>
    </w:p>
    <w:p w:rsidR="00163A55" w:rsidRPr="006571AB" w:rsidRDefault="00163A55" w:rsidP="00163A5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2.</w:t>
      </w:r>
      <w:r w:rsidRPr="006571AB">
        <w:rPr>
          <w:rFonts w:ascii="Times New Roman" w:hAnsi="Times New Roman" w:cs="Times New Roman"/>
          <w:sz w:val="28"/>
          <w:szCs w:val="18"/>
          <w:lang w:val="uk-UA"/>
        </w:rPr>
        <w:t xml:space="preserve"> ознайомити з історією розвитку архітектури, класифікацією архітектурних об'єктів за призначенням</w:t>
      </w:r>
    </w:p>
    <w:p w:rsidR="00163A55" w:rsidRPr="006571AB" w:rsidRDefault="00163A55" w:rsidP="00163A55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              3.формувати вміння сприймати, розрізняти й аналізувати характерні особливості архітектурної форми та її частин;  </w:t>
      </w:r>
    </w:p>
    <w:p w:rsidR="00163A55" w:rsidRPr="006571AB" w:rsidRDefault="00163A55" w:rsidP="00163A55">
      <w:pPr>
        <w:pStyle w:val="a4"/>
        <w:spacing w:after="0" w:line="240" w:lineRule="auto"/>
        <w:ind w:left="10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        4. розвивати естетичне сприйняття навколишнього світу; </w:t>
      </w:r>
    </w:p>
    <w:p w:rsidR="00163A55" w:rsidRPr="006571AB" w:rsidRDefault="00163A55" w:rsidP="00163A55">
      <w:pPr>
        <w:pStyle w:val="a4"/>
        <w:spacing w:after="0" w:line="240" w:lineRule="auto"/>
        <w:ind w:left="0" w:firstLine="10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         5.виховувати дбайливе і шанобливе ставлення до пам'яток архітектури та історії. </w:t>
      </w:r>
    </w:p>
    <w:p w:rsidR="00163A55" w:rsidRPr="006571AB" w:rsidRDefault="00163A55" w:rsidP="00163A55">
      <w:pPr>
        <w:spacing w:after="0" w:line="240" w:lineRule="auto"/>
        <w:ind w:left="1985" w:hanging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Обладнання: </w:t>
      </w:r>
      <w:r w:rsidRPr="006571AB">
        <w:rPr>
          <w:rFonts w:ascii="Times New Roman" w:hAnsi="Times New Roman" w:cs="Times New Roman"/>
          <w:i/>
          <w:sz w:val="28"/>
          <w:szCs w:val="28"/>
          <w:lang w:val="uk-UA"/>
        </w:rPr>
        <w:t>матеріали:</w:t>
      </w: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альбом для малювання; простий і кольорові олівці; гумка;</w:t>
      </w:r>
    </w:p>
    <w:p w:rsidR="00163A55" w:rsidRPr="006571AB" w:rsidRDefault="00163A55" w:rsidP="00163A55">
      <w:pPr>
        <w:spacing w:after="0" w:line="240" w:lineRule="auto"/>
        <w:ind w:left="1985" w:hanging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6571AB">
        <w:rPr>
          <w:rFonts w:ascii="Times New Roman" w:hAnsi="Times New Roman" w:cs="Times New Roman"/>
          <w:i/>
          <w:sz w:val="28"/>
          <w:szCs w:val="28"/>
          <w:lang w:val="uk-UA"/>
        </w:rPr>
        <w:t>зоровий ряд:</w:t>
      </w:r>
      <w:r w:rsidRPr="006571AB">
        <w:rPr>
          <w:rFonts w:ascii="Times New Roman" w:hAnsi="Times New Roman" w:cs="Times New Roman"/>
          <w:sz w:val="28"/>
          <w:szCs w:val="28"/>
          <w:lang w:val="uk-UA"/>
        </w:rPr>
        <w:t xml:space="preserve"> навчальні плакати і фотографії різних видів архітектурних споруд;</w:t>
      </w:r>
    </w:p>
    <w:p w:rsidR="00163A55" w:rsidRPr="006571AB" w:rsidRDefault="00163A55" w:rsidP="00163A55">
      <w:pPr>
        <w:spacing w:after="0" w:line="240" w:lineRule="auto"/>
        <w:ind w:left="1985" w:hanging="1843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Вузлики на пам'ять:</w:t>
      </w:r>
    </w:p>
    <w:p w:rsidR="00163A55" w:rsidRPr="006571AB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6571AB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 xml:space="preserve"> </w:t>
      </w:r>
      <w:r w:rsidRPr="006571AB">
        <w:rPr>
          <w:rFonts w:ascii="Times New Roman" w:hAnsi="Times New Roman" w:cs="Times New Roman"/>
          <w:b/>
          <w:i/>
          <w:iCs/>
          <w:color w:val="002060"/>
          <w:sz w:val="28"/>
          <w:lang w:val="uk-UA"/>
        </w:rPr>
        <w:t>Архітектура</w:t>
      </w:r>
      <w:r w:rsidRPr="006571AB">
        <w:rPr>
          <w:rFonts w:ascii="Times New Roman" w:hAnsi="Times New Roman" w:cs="Times New Roman"/>
          <w:iCs/>
          <w:sz w:val="28"/>
          <w:lang w:val="uk-UA"/>
        </w:rPr>
        <w:t xml:space="preserve"> </w:t>
      </w:r>
      <w:r w:rsidRPr="006571AB">
        <w:rPr>
          <w:rFonts w:ascii="Times New Roman" w:hAnsi="Times New Roman" w:cs="Times New Roman"/>
          <w:sz w:val="28"/>
          <w:lang w:val="uk-UA"/>
        </w:rPr>
        <w:t xml:space="preserve">(від </w:t>
      </w:r>
      <w:proofErr w:type="spellStart"/>
      <w:r w:rsidRPr="006571AB">
        <w:rPr>
          <w:rFonts w:ascii="Times New Roman" w:hAnsi="Times New Roman" w:cs="Times New Roman"/>
          <w:sz w:val="28"/>
          <w:lang w:val="uk-UA"/>
        </w:rPr>
        <w:t>грец</w:t>
      </w:r>
      <w:proofErr w:type="spellEnd"/>
      <w:r w:rsidRPr="006571AB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proofErr w:type="gramStart"/>
      <w:r w:rsidRPr="006571AB">
        <w:rPr>
          <w:rFonts w:ascii="Times New Roman" w:hAnsi="Times New Roman" w:cs="Times New Roman"/>
          <w:i/>
          <w:sz w:val="28"/>
          <w:lang w:val="en-US"/>
        </w:rPr>
        <w:t>architekton</w:t>
      </w:r>
      <w:proofErr w:type="spellEnd"/>
      <w:proofErr w:type="gramEnd"/>
      <w:r w:rsidRPr="006571AB">
        <w:rPr>
          <w:rFonts w:ascii="Times New Roman" w:hAnsi="Times New Roman" w:cs="Times New Roman"/>
          <w:iCs/>
          <w:sz w:val="28"/>
          <w:lang w:val="uk-UA"/>
        </w:rPr>
        <w:t xml:space="preserve"> </w:t>
      </w:r>
      <w:r w:rsidRPr="006571AB">
        <w:rPr>
          <w:rFonts w:ascii="Times New Roman" w:hAnsi="Times New Roman" w:cs="Times New Roman"/>
          <w:sz w:val="28"/>
          <w:lang w:val="uk-UA"/>
        </w:rPr>
        <w:t>— будівничий) — мистец</w:t>
      </w:r>
      <w:r w:rsidRPr="006571AB">
        <w:rPr>
          <w:rFonts w:ascii="Times New Roman" w:hAnsi="Times New Roman" w:cs="Times New Roman"/>
          <w:sz w:val="28"/>
          <w:lang w:val="uk-UA"/>
        </w:rPr>
        <w:softHyphen/>
        <w:t>тво створення споруд, які формують просторове середовище для життя і діяльності людини.</w:t>
      </w:r>
    </w:p>
    <w:p w:rsidR="00163A55" w:rsidRPr="006571AB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71AB">
        <w:rPr>
          <w:rFonts w:ascii="Times New Roman" w:hAnsi="Times New Roman" w:cs="Times New Roman"/>
          <w:b/>
          <w:i/>
          <w:iCs/>
          <w:color w:val="002060"/>
          <w:sz w:val="28"/>
          <w:lang w:val="uk-UA"/>
        </w:rPr>
        <w:t>Образ</w:t>
      </w:r>
      <w:r w:rsidRPr="006571AB">
        <w:rPr>
          <w:rFonts w:ascii="Times New Roman" w:hAnsi="Times New Roman" w:cs="Times New Roman"/>
          <w:i/>
          <w:iCs/>
          <w:sz w:val="28"/>
          <w:lang w:val="uk-UA"/>
        </w:rPr>
        <w:t xml:space="preserve"> </w:t>
      </w:r>
      <w:r w:rsidRPr="006571AB">
        <w:rPr>
          <w:rFonts w:ascii="Times New Roman" w:hAnsi="Times New Roman" w:cs="Times New Roman"/>
          <w:sz w:val="28"/>
          <w:lang w:val="uk-UA"/>
        </w:rPr>
        <w:t>— 1) Специфічна для мистецтва конкретно-чуттєва форма відображення дійсності. Образ містить у собі єдність індивідуально</w:t>
      </w:r>
      <w:r w:rsidRPr="006571AB">
        <w:rPr>
          <w:rFonts w:ascii="Times New Roman" w:hAnsi="Times New Roman" w:cs="Times New Roman"/>
          <w:sz w:val="28"/>
          <w:lang w:val="uk-UA"/>
        </w:rPr>
        <w:softHyphen/>
        <w:t>го і типового, суть якого в тому, що загальне подається через оди</w:t>
      </w:r>
      <w:r w:rsidRPr="006571AB">
        <w:rPr>
          <w:rFonts w:ascii="Times New Roman" w:hAnsi="Times New Roman" w:cs="Times New Roman"/>
          <w:sz w:val="28"/>
          <w:lang w:val="uk-UA"/>
        </w:rPr>
        <w:softHyphen/>
        <w:t>ничне. 2) Зображення зовнішнього вигляду кого або чого-небудь.</w:t>
      </w:r>
    </w:p>
    <w:p w:rsidR="00163A55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iCs/>
          <w:color w:val="002060"/>
          <w:sz w:val="28"/>
          <w:lang w:val="uk-UA"/>
        </w:rPr>
        <w:t xml:space="preserve"> </w:t>
      </w:r>
    </w:p>
    <w:p w:rsidR="00163A55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2D15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163A55" w:rsidRPr="00EB66BB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66BB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момент</w:t>
      </w:r>
    </w:p>
    <w:p w:rsidR="00163A55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2D15">
        <w:rPr>
          <w:rFonts w:ascii="Times New Roman" w:hAnsi="Times New Roman" w:cs="Times New Roman"/>
          <w:b/>
          <w:sz w:val="28"/>
          <w:szCs w:val="28"/>
          <w:lang w:val="uk-UA"/>
        </w:rPr>
        <w:t>ІІ. Актуалізація опорних знань.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236D">
        <w:rPr>
          <w:rFonts w:ascii="Times New Roman" w:hAnsi="Times New Roman" w:cs="Times New Roman"/>
          <w:sz w:val="28"/>
          <w:szCs w:val="28"/>
          <w:lang w:val="uk-UA"/>
        </w:rPr>
        <w:t>Уявіть, що вам потрібно написати листа своєму другові, який живе в 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шій країні. Розкажіть про місто.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>в якому ми живемо.</w:t>
      </w:r>
    </w:p>
    <w:p w:rsidR="00163A55" w:rsidRPr="00EB66BB" w:rsidRDefault="00163A55" w:rsidP="00163A5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66BB">
        <w:rPr>
          <w:rFonts w:ascii="Times New Roman" w:hAnsi="Times New Roman" w:cs="Times New Roman"/>
          <w:sz w:val="28"/>
          <w:szCs w:val="28"/>
          <w:lang w:val="uk-UA"/>
        </w:rPr>
        <w:t xml:space="preserve">Що, на вашу думку, в нашому місті  є найголовнішим? </w:t>
      </w:r>
    </w:p>
    <w:p w:rsidR="00163A55" w:rsidRPr="00EB66BB" w:rsidRDefault="00163A55" w:rsidP="00163A5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66BB">
        <w:rPr>
          <w:rFonts w:ascii="Times New Roman" w:hAnsi="Times New Roman" w:cs="Times New Roman"/>
          <w:sz w:val="28"/>
          <w:szCs w:val="28"/>
          <w:lang w:val="uk-UA"/>
        </w:rPr>
        <w:t>Опишіть, що ми побачимо, якщо вирушимо на прогулянку нашим містом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B66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63A55" w:rsidRPr="006571AB" w:rsidRDefault="00163A55" w:rsidP="00163A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діяльності.</w:t>
      </w:r>
    </w:p>
    <w:p w:rsidR="00163A55" w:rsidRPr="00C92105" w:rsidRDefault="00163A55" w:rsidP="00163A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Тож ми бачимо, що в подорожуючи містами нашої країни чи  світу</w:t>
      </w:r>
      <w:r>
        <w:rPr>
          <w:rFonts w:ascii="Times New Roman" w:hAnsi="Times New Roman" w:cs="Times New Roman"/>
          <w:sz w:val="28"/>
          <w:szCs w:val="28"/>
          <w:lang w:val="uk-UA"/>
        </w:rPr>
        <w:t>, людина звертає увагу на прекрасні архітектурні споруди.</w:t>
      </w:r>
      <w:r w:rsidRPr="00096F19">
        <w:rPr>
          <w:sz w:val="28"/>
          <w:lang w:val="uk-UA"/>
        </w:rPr>
        <w:t xml:space="preserve"> </w:t>
      </w:r>
      <w:r w:rsidRPr="00096F19">
        <w:rPr>
          <w:rFonts w:ascii="Times New Roman" w:hAnsi="Times New Roman" w:cs="Times New Roman"/>
          <w:sz w:val="28"/>
          <w:lang w:val="uk-UA"/>
        </w:rPr>
        <w:t>Архітектура оточує нас постійно, і її образи мають велику силу психологічного впливу. Тому важливо розуміти, відчувати архітектуру. Цьому сприяє знання її історії, уявлення про багатство і різно</w:t>
      </w:r>
      <w:r w:rsidRPr="00096F19">
        <w:rPr>
          <w:rFonts w:ascii="Times New Roman" w:hAnsi="Times New Roman" w:cs="Times New Roman"/>
          <w:sz w:val="28"/>
          <w:lang w:val="uk-UA"/>
        </w:rPr>
        <w:softHyphen/>
        <w:t>манітність архітектури різних держав та епох.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  все це вивчимо  з вами в новій  темі «Архітектура і місто».</w:t>
      </w:r>
    </w:p>
    <w:p w:rsidR="00163A55" w:rsidRPr="006571AB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1A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IV. Викладення нового навчального матеріалу  </w:t>
      </w:r>
    </w:p>
    <w:p w:rsidR="00163A55" w:rsidRPr="006571AB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iCs/>
          <w:sz w:val="28"/>
          <w:lang w:val="uk-UA"/>
        </w:rPr>
        <w:t xml:space="preserve">Проблемне питання </w:t>
      </w:r>
    </w:p>
    <w:p w:rsidR="00163A55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6571AB">
        <w:rPr>
          <w:rFonts w:ascii="Times New Roman" w:hAnsi="Times New Roman" w:cs="Times New Roman"/>
          <w:sz w:val="28"/>
          <w:lang w:val="uk-UA"/>
        </w:rPr>
        <w:t>На вашу думку, будівництво та архітектура — це одне й те са</w:t>
      </w:r>
      <w:r w:rsidRPr="006571AB">
        <w:rPr>
          <w:rFonts w:ascii="Times New Roman" w:hAnsi="Times New Roman" w:cs="Times New Roman"/>
          <w:sz w:val="28"/>
          <w:lang w:val="uk-UA"/>
        </w:rPr>
        <w:softHyphen/>
        <w:t>ме чи ні? (Учні висловлюють свою думку</w:t>
      </w:r>
      <w:r>
        <w:rPr>
          <w:rFonts w:ascii="Times New Roman" w:hAnsi="Times New Roman" w:cs="Times New Roman"/>
          <w:sz w:val="28"/>
          <w:lang w:val="uk-UA"/>
        </w:rPr>
        <w:t>).</w:t>
      </w:r>
    </w:p>
    <w:p w:rsidR="00163A55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6571AB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Я хочу навести вам </w:t>
      </w:r>
      <w:r w:rsidRPr="006571AB">
        <w:rPr>
          <w:rFonts w:ascii="Times New Roman" w:hAnsi="Times New Roman" w:cs="Times New Roman"/>
          <w:sz w:val="28"/>
          <w:lang w:val="uk-UA"/>
        </w:rPr>
        <w:t>висловлювання одного з найвідоміших архі</w:t>
      </w:r>
      <w:r w:rsidRPr="006571AB">
        <w:rPr>
          <w:rFonts w:ascii="Times New Roman" w:hAnsi="Times New Roman" w:cs="Times New Roman"/>
          <w:sz w:val="28"/>
          <w:lang w:val="uk-UA"/>
        </w:rPr>
        <w:softHyphen/>
        <w:t xml:space="preserve">текторів </w:t>
      </w:r>
      <w:r w:rsidRPr="006571AB">
        <w:rPr>
          <w:rFonts w:ascii="Times New Roman" w:hAnsi="Times New Roman" w:cs="Times New Roman"/>
          <w:sz w:val="28"/>
          <w:lang w:val="en-US"/>
        </w:rPr>
        <w:t>XX</w:t>
      </w:r>
      <w:r w:rsidRPr="006571AB">
        <w:rPr>
          <w:rFonts w:ascii="Times New Roman" w:hAnsi="Times New Roman" w:cs="Times New Roman"/>
          <w:sz w:val="28"/>
          <w:lang w:val="uk-UA"/>
        </w:rPr>
        <w:t xml:space="preserve"> ст. </w:t>
      </w:r>
      <w:proofErr w:type="spellStart"/>
      <w:r w:rsidRPr="006571AB">
        <w:rPr>
          <w:rFonts w:ascii="Times New Roman" w:hAnsi="Times New Roman" w:cs="Times New Roman"/>
          <w:sz w:val="28"/>
          <w:lang w:val="uk-UA"/>
        </w:rPr>
        <w:t>Ле</w:t>
      </w:r>
      <w:proofErr w:type="spellEnd"/>
      <w:r w:rsidRPr="006571A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571AB">
        <w:rPr>
          <w:rFonts w:ascii="Times New Roman" w:hAnsi="Times New Roman" w:cs="Times New Roman"/>
          <w:sz w:val="28"/>
          <w:lang w:val="uk-UA"/>
        </w:rPr>
        <w:t>Корбюзье</w:t>
      </w:r>
      <w:proofErr w:type="spellEnd"/>
      <w:r w:rsidRPr="006571AB">
        <w:rPr>
          <w:rFonts w:ascii="Times New Roman" w:hAnsi="Times New Roman" w:cs="Times New Roman"/>
          <w:sz w:val="28"/>
          <w:lang w:val="uk-UA"/>
        </w:rPr>
        <w:t xml:space="preserve">. Він писав: </w:t>
      </w:r>
      <w:r w:rsidRPr="00096F19">
        <w:rPr>
          <w:rFonts w:ascii="Times New Roman" w:hAnsi="Times New Roman" w:cs="Times New Roman"/>
          <w:b/>
          <w:i/>
          <w:sz w:val="28"/>
          <w:lang w:val="uk-UA"/>
        </w:rPr>
        <w:t>«Ви використовуєте як будівельний матеріал камінь, дерево або бетон, ви зводите з ньо</w:t>
      </w:r>
      <w:r w:rsidRPr="00096F19">
        <w:rPr>
          <w:rFonts w:ascii="Times New Roman" w:hAnsi="Times New Roman" w:cs="Times New Roman"/>
          <w:b/>
          <w:i/>
          <w:sz w:val="28"/>
          <w:lang w:val="uk-UA"/>
        </w:rPr>
        <w:softHyphen/>
        <w:t>го будинки або палаци. Це є будівництво. Та раптом ви зворушили моє серце, і мені стало добре. Я в захопленні вигукую: «Як гарно!» Це вже архітектура».</w:t>
      </w:r>
      <w:r w:rsidRPr="006571AB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163A55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Ще давньоримський архітектор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Вітрувій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 казав: «</w:t>
      </w:r>
      <w:r w:rsidRPr="006571AB">
        <w:rPr>
          <w:rFonts w:ascii="Times New Roman" w:hAnsi="Times New Roman" w:cs="Times New Roman"/>
          <w:sz w:val="28"/>
          <w:lang w:val="uk-UA"/>
        </w:rPr>
        <w:t>Міцність, користь, краса — складові частини справжнього витвору архітектури</w:t>
      </w:r>
      <w:r>
        <w:rPr>
          <w:rFonts w:ascii="Times New Roman" w:hAnsi="Times New Roman" w:cs="Times New Roman"/>
          <w:sz w:val="28"/>
          <w:lang w:val="uk-UA"/>
        </w:rPr>
        <w:t xml:space="preserve">». </w:t>
      </w:r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Визначаючи особливості архітектури, М.В. Ломоносов підкреслював, що цей вид мистецтва споруджує будівлі для мешкання зручні, для зору прекрасні, для </w:t>
      </w:r>
      <w:proofErr w:type="spellStart"/>
      <w:r w:rsidRPr="00317CEF">
        <w:rPr>
          <w:rFonts w:ascii="Times New Roman" w:hAnsi="Times New Roman" w:cs="Times New Roman"/>
          <w:sz w:val="28"/>
          <w:szCs w:val="28"/>
          <w:lang w:val="uk-UA"/>
        </w:rPr>
        <w:t>довгочасу</w:t>
      </w:r>
      <w:proofErr w:type="spellEnd"/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 міцні.</w:t>
      </w:r>
    </w:p>
    <w:p w:rsidR="00163A55" w:rsidRPr="00BD69B8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69B8">
        <w:rPr>
          <w:rFonts w:ascii="Times New Roman" w:hAnsi="Times New Roman" w:cs="Times New Roman"/>
          <w:sz w:val="28"/>
          <w:szCs w:val="28"/>
          <w:lang w:val="uk-UA"/>
        </w:rPr>
        <w:t xml:space="preserve">Архітектуру називають – </w:t>
      </w:r>
      <w:proofErr w:type="spellStart"/>
      <w:r w:rsidRPr="00BD69B8">
        <w:rPr>
          <w:rFonts w:ascii="Times New Roman" w:hAnsi="Times New Roman" w:cs="Times New Roman"/>
          <w:sz w:val="28"/>
          <w:szCs w:val="28"/>
          <w:lang w:val="uk-UA"/>
        </w:rPr>
        <w:t>застигнувша</w:t>
      </w:r>
      <w:proofErr w:type="spellEnd"/>
      <w:r w:rsidRPr="00BD69B8">
        <w:rPr>
          <w:rFonts w:ascii="Times New Roman" w:hAnsi="Times New Roman" w:cs="Times New Roman"/>
          <w:sz w:val="28"/>
          <w:szCs w:val="28"/>
          <w:lang w:val="uk-UA"/>
        </w:rPr>
        <w:t xml:space="preserve"> музика.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Чому ?</w:t>
      </w:r>
    </w:p>
    <w:p w:rsidR="00163A55" w:rsidRDefault="00163A5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lang w:val="uk-UA"/>
        </w:rPr>
      </w:pPr>
      <w:r w:rsidRPr="00096F19">
        <w:rPr>
          <w:rFonts w:ascii="Times New Roman" w:hAnsi="Times New Roman" w:cs="Times New Roman"/>
          <w:b/>
          <w:color w:val="FF0000"/>
          <w:sz w:val="28"/>
          <w:lang w:val="uk-UA"/>
        </w:rPr>
        <w:t>Створення асоціативного куща</w:t>
      </w:r>
    </w:p>
    <w:p w:rsidR="00163A55" w:rsidRDefault="00414FB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7.6pt;margin-top:13.8pt;width:129pt;height:18.75pt;flip:x;z-index:251660288" o:connectortype="straight">
            <v:stroke endarrow="block"/>
          </v:shape>
        </w:pict>
      </w:r>
      <w:r w:rsidR="00163A55">
        <w:rPr>
          <w:rFonts w:ascii="Times New Roman" w:hAnsi="Times New Roman" w:cs="Times New Roman"/>
          <w:b/>
          <w:color w:val="FF0000"/>
          <w:sz w:val="28"/>
          <w:lang w:val="uk-UA"/>
        </w:rPr>
        <w:t xml:space="preserve">Архітектура </w:t>
      </w:r>
    </w:p>
    <w:p w:rsidR="00163A55" w:rsidRDefault="00414FB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pict>
          <v:shape id="_x0000_s1029" type="#_x0000_t32" style="position:absolute;left:0;text-align:left;margin-left:306.6pt;margin-top:3.7pt;width:88.5pt;height:17.25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pict>
          <v:shape id="_x0000_s1028" type="#_x0000_t32" style="position:absolute;left:0;text-align:left;margin-left:269.85pt;margin-top:3.7pt;width:14.25pt;height:17.2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pict>
          <v:shape id="_x0000_s1027" type="#_x0000_t32" style="position:absolute;left:0;text-align:left;margin-left:216.6pt;margin-top:3.7pt;width:20.25pt;height:17.25pt;flip:x;z-index:251661312" o:connectortype="straight">
            <v:stroke endarrow="block"/>
          </v:shape>
        </w:pict>
      </w:r>
    </w:p>
    <w:p w:rsidR="00163A55" w:rsidRPr="00096F19" w:rsidRDefault="00163A5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163A55" w:rsidRPr="00317CEF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Архітектура</w:t>
      </w:r>
      <w:r w:rsidRPr="00317CEF">
        <w:rPr>
          <w:rFonts w:ascii="Times New Roman" w:hAnsi="Times New Roman" w:cs="Times New Roman"/>
          <w:sz w:val="28"/>
          <w:szCs w:val="28"/>
          <w:lang w:val="uk-UA"/>
        </w:rPr>
        <w:t>, чи зодчество, - мистецтво створення споруд, які формують просторове середовище для життя і діяльності людини.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>Для створення твору архітектурного мистецтва необхідні зусилля людей різноманітних спеціальностей: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236D">
        <w:rPr>
          <w:rFonts w:ascii="Times New Roman" w:hAnsi="Times New Roman" w:cs="Times New Roman"/>
          <w:sz w:val="28"/>
          <w:szCs w:val="28"/>
          <w:lang w:val="uk-UA"/>
        </w:rPr>
        <w:t>* архітектори створюють в уяві та зображують на папері (проектують) май</w:t>
      </w: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>утню будівлю;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236D">
        <w:rPr>
          <w:rFonts w:ascii="Times New Roman" w:hAnsi="Times New Roman" w:cs="Times New Roman"/>
          <w:sz w:val="28"/>
          <w:szCs w:val="28"/>
          <w:lang w:val="uk-UA"/>
        </w:rPr>
        <w:t>• інженери-будівельники виконують для неї технічні креслення і розрахунки (щоб будівля була міцною та надійною);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236D">
        <w:rPr>
          <w:rFonts w:ascii="Times New Roman" w:hAnsi="Times New Roman" w:cs="Times New Roman"/>
          <w:sz w:val="28"/>
          <w:szCs w:val="28"/>
          <w:lang w:val="uk-UA"/>
        </w:rPr>
        <w:t>• будівельники зводять будівлю за кресленнями.</w:t>
      </w:r>
    </w:p>
    <w:p w:rsidR="00163A55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>А ще багато людей створюють матеріали, необхідні для будівництва — цеглу і бетон, скло і метал, дерев'яні вироби, керамічну плитку.</w:t>
      </w:r>
    </w:p>
    <w:p w:rsidR="00163A55" w:rsidRPr="00317CEF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В мистецтві архітектури виділяють три основні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63A55" w:rsidRPr="00317CEF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- об’ємних споруд (житлові, громадські та промислові будівлі); </w:t>
      </w:r>
    </w:p>
    <w:p w:rsidR="00163A55" w:rsidRPr="00317CEF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- ландшафтна (пов’язані із створенням садово-паркового комплексу); </w:t>
      </w:r>
    </w:p>
    <w:p w:rsidR="00163A55" w:rsidRPr="00317CEF" w:rsidRDefault="00163A55" w:rsidP="00163A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sz w:val="28"/>
          <w:szCs w:val="28"/>
          <w:lang w:val="uk-UA"/>
        </w:rPr>
        <w:t xml:space="preserve">- містобудівництво (планування нових міст, а також реставрація та оновлення старих районів). </w:t>
      </w:r>
    </w:p>
    <w:p w:rsidR="00163A55" w:rsidRPr="0037236D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17C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20461" cy="1870504"/>
            <wp:effectExtent l="38100" t="57150" r="118189" b="91646"/>
            <wp:docPr id="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18000"/>
                    </a:blip>
                    <a:srcRect b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837" cy="18723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Твори архітектурного мистецтва вражають своєю красою, викликають сильні емоції. Перш за все — це </w:t>
      </w:r>
      <w:r w:rsidRPr="00EB66B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культові споруди.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 Люди здавна приділяли особливу увагу тим місцям, де вони могли б звернутися до богів. У різних релігіях склалися різні традиції будівництва культових споруду але всі церкви, монастирі, храми, мечеті, синагоги об'єднує те, що вони налаштовують людину на піднесений лад, змушують звернутися до своїх почуттів, замислитися.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B66B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Громадські споруди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 призначені для загального користування. Це — музеї, театри, інститути, школи, магазини...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Заводи, фабрики, складські приміщення, гаражі — це </w:t>
      </w:r>
      <w:r w:rsidRPr="00EB66B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промислові споруди.</w:t>
      </w:r>
    </w:p>
    <w:p w:rsidR="00163A55" w:rsidRPr="0037236D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створення </w:t>
      </w:r>
      <w:r w:rsidRPr="00EB66B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житлових будинків</w:t>
      </w:r>
      <w:r w:rsidRPr="0037236D">
        <w:rPr>
          <w:rFonts w:ascii="Times New Roman" w:hAnsi="Times New Roman" w:cs="Times New Roman"/>
          <w:sz w:val="28"/>
          <w:szCs w:val="28"/>
          <w:lang w:val="uk-UA"/>
        </w:rPr>
        <w:t xml:space="preserve"> залежать, у першу чергу, від національних традицій і повинні відповідати потребам тих, хто в них мешкає. Людям у них має бути зручно і комфортно.</w:t>
      </w:r>
    </w:p>
    <w:p w:rsidR="00163A55" w:rsidRPr="006571AB" w:rsidRDefault="00163A55" w:rsidP="00163A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</w:rPr>
      </w:pPr>
      <w:r w:rsidRPr="006571AB">
        <w:rPr>
          <w:rFonts w:ascii="Times New Roman" w:hAnsi="Times New Roman" w:cs="Times New Roman"/>
          <w:sz w:val="28"/>
          <w:lang w:val="uk-UA"/>
        </w:rPr>
        <w:t>Кожний вид образотворчого мистецтва має свої мову, засоби і прийоми створення художнього образу. Яка ж мова архітектури</w:t>
      </w:r>
      <w:r w:rsidRPr="00096F19">
        <w:rPr>
          <w:rFonts w:ascii="Times New Roman" w:hAnsi="Times New Roman" w:cs="Times New Roman"/>
          <w:i/>
          <w:sz w:val="28"/>
          <w:lang w:val="uk-UA"/>
        </w:rPr>
        <w:t>? (Підсумовуючи відповіді учнів, учитель звертає їхню увагу на пла</w:t>
      </w:r>
      <w:r w:rsidRPr="00096F19">
        <w:rPr>
          <w:rFonts w:ascii="Times New Roman" w:hAnsi="Times New Roman" w:cs="Times New Roman"/>
          <w:i/>
          <w:sz w:val="28"/>
          <w:lang w:val="uk-UA"/>
        </w:rPr>
        <w:softHyphen/>
        <w:t>кат «Мова архітектури»)</w:t>
      </w:r>
      <w:r w:rsidRPr="006571AB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163A55" w:rsidRPr="006571AB" w:rsidRDefault="00163A55" w:rsidP="00163A55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</w:rPr>
      </w:pPr>
      <w:r w:rsidRPr="006571AB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4105275" cy="1847850"/>
            <wp:effectExtent l="38100" t="57150" r="123825" b="95250"/>
            <wp:docPr id="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847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A55" w:rsidRPr="002E2426" w:rsidRDefault="00163A55" w:rsidP="00163A55">
      <w:pPr>
        <w:spacing w:after="0" w:line="240" w:lineRule="auto"/>
        <w:ind w:right="-2" w:firstLine="1416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О</w:t>
      </w:r>
      <w:r w:rsidRPr="002E2426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собливості архітектури</w:t>
      </w:r>
    </w:p>
    <w:p w:rsidR="00163A55" w:rsidRPr="002E2426" w:rsidRDefault="00163A55" w:rsidP="00163A55">
      <w:pPr>
        <w:spacing w:after="0" w:line="240" w:lineRule="auto"/>
        <w:ind w:right="-2" w:firstLine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426">
        <w:rPr>
          <w:rFonts w:ascii="Times New Roman" w:hAnsi="Times New Roman" w:cs="Times New Roman"/>
          <w:sz w:val="28"/>
          <w:szCs w:val="28"/>
          <w:lang w:val="uk-UA"/>
        </w:rPr>
        <w:t xml:space="preserve">Водночас зведення будівель має відповідати духовним потребам людства, впливати на його естетичний смак. Слід зазначити, що архітектура формує ансамблі будинків, проспекти, вулиці, майдани міст, садово-паркові комплекси. </w:t>
      </w:r>
    </w:p>
    <w:p w:rsidR="00163A55" w:rsidRPr="002E2426" w:rsidRDefault="00163A55" w:rsidP="00163A55">
      <w:pPr>
        <w:spacing w:after="0" w:line="240" w:lineRule="auto"/>
        <w:ind w:right="-2" w:firstLine="141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2426">
        <w:rPr>
          <w:rFonts w:ascii="Times New Roman" w:hAnsi="Times New Roman" w:cs="Times New Roman"/>
          <w:sz w:val="28"/>
          <w:szCs w:val="28"/>
          <w:lang w:val="uk-UA"/>
        </w:rPr>
        <w:t>В архітектурному образі виявляються як індивідуальні особливості стилю митця, його світосприйняття та світовідчуття, так і специфіка розвитку конкретного історичного періоду</w:t>
      </w:r>
      <w:r w:rsidRPr="002E24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163A55" w:rsidRPr="002E2426" w:rsidRDefault="00163A55" w:rsidP="00163A55">
      <w:pPr>
        <w:spacing w:after="0" w:line="240" w:lineRule="auto"/>
        <w:ind w:right="-2" w:firstLine="1416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О</w:t>
      </w:r>
      <w:r w:rsidRPr="002E2426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сновні засоби архітектури</w:t>
      </w:r>
    </w:p>
    <w:p w:rsidR="00163A55" w:rsidRPr="002E2426" w:rsidRDefault="00163A55" w:rsidP="00163A55">
      <w:pPr>
        <w:spacing w:after="0" w:line="240" w:lineRule="auto"/>
        <w:ind w:right="-2" w:firstLine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426">
        <w:rPr>
          <w:rFonts w:ascii="Times New Roman" w:hAnsi="Times New Roman" w:cs="Times New Roman"/>
          <w:sz w:val="28"/>
          <w:szCs w:val="28"/>
          <w:lang w:val="uk-UA"/>
        </w:rPr>
        <w:t>Серед її основних засобів архітектоніка, масштаб, узгодженість пропорцій та ритмічні відношення, пластика, фактура, співвідношення елементів, гармонійне поєднання, єдність частин цілого.</w:t>
      </w:r>
    </w:p>
    <w:p w:rsidR="00163A55" w:rsidRPr="002E2426" w:rsidRDefault="00163A55" w:rsidP="00163A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2426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робота.</w:t>
      </w:r>
    </w:p>
    <w:p w:rsidR="00163A55" w:rsidRPr="00096F19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96F1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096F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96F19">
        <w:rPr>
          <w:rFonts w:ascii="Times New Roman" w:hAnsi="Times New Roman" w:cs="Times New Roman"/>
          <w:sz w:val="28"/>
          <w:lang w:val="uk-UA"/>
        </w:rPr>
        <w:t>Учні виконують замальовку архітектурної споруди за власним вибором різними графічними матеріалами</w:t>
      </w:r>
    </w:p>
    <w:p w:rsidR="00163A55" w:rsidRPr="00096F19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Треба  звернути </w:t>
      </w:r>
      <w:r w:rsidRPr="00096F19">
        <w:rPr>
          <w:rFonts w:ascii="Times New Roman" w:hAnsi="Times New Roman" w:cs="Times New Roman"/>
          <w:sz w:val="28"/>
          <w:lang w:val="uk-UA"/>
        </w:rPr>
        <w:t xml:space="preserve">особливу увагу на те, що красу архітектурного образу </w:t>
      </w: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бачуть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у красі самої форми: її силуету, у пропорціях її час</w:t>
      </w:r>
      <w:r w:rsidRPr="00096F19">
        <w:rPr>
          <w:rFonts w:ascii="Times New Roman" w:hAnsi="Times New Roman" w:cs="Times New Roman"/>
          <w:sz w:val="28"/>
          <w:lang w:val="uk-UA"/>
        </w:rPr>
        <w:softHyphen/>
        <w:t xml:space="preserve">тин, кольорі та </w:t>
      </w:r>
      <w:r w:rsidRPr="00096F19">
        <w:rPr>
          <w:rFonts w:ascii="Times New Roman" w:hAnsi="Times New Roman" w:cs="Times New Roman"/>
          <w:sz w:val="28"/>
          <w:lang w:val="uk-UA"/>
        </w:rPr>
        <w:lastRenderedPageBreak/>
        <w:t>фактурі матеріалів. При малюванні архітектурної споруди учні застосовують технологічні картки.</w:t>
      </w:r>
    </w:p>
    <w:p w:rsidR="00163A55" w:rsidRPr="00096F19" w:rsidRDefault="00163A5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lang w:val="uk-UA"/>
        </w:rPr>
      </w:pPr>
      <w:r w:rsidRPr="00096F19">
        <w:rPr>
          <w:rFonts w:ascii="Times New Roman" w:hAnsi="Times New Roman" w:cs="Times New Roman"/>
          <w:b/>
          <w:iCs/>
          <w:color w:val="FF0000"/>
          <w:sz w:val="28"/>
          <w:szCs w:val="18"/>
          <w:lang w:val="uk-UA"/>
        </w:rPr>
        <w:t>Технологічна картка «Куполоподібні будівлі»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Намалюй олівцем декілька різних за розміром прямокутників.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Домалюй до вузьких прямокутників, що зображують башти, різні за розміром та формою бані (відповідно до даної епохи).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 xml:space="preserve">Доповни малюнок багатьма різноманітними вікнами, </w:t>
      </w: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двірними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отворами, колонами, арками (відповідно до даної епохи).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 xml:space="preserve">Розмалюй архітектурні споруди фарбами, </w:t>
      </w: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залишая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при цьому невеликі пустоти між ними.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Коли фарби підсохнуть, нанеси навколо вікон та інших частин будівлі різноманітний декор, використовуючи гелеві ручки, фломастери (відповідно до даної епохи).</w:t>
      </w:r>
    </w:p>
    <w:p w:rsidR="00163A55" w:rsidRPr="00096F19" w:rsidRDefault="00163A55" w:rsidP="00163A55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Домалюй краєвид (відповідно до даної епохи).</w:t>
      </w:r>
    </w:p>
    <w:p w:rsidR="00163A55" w:rsidRPr="00096F19" w:rsidRDefault="00163A55" w:rsidP="00163A5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96F19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052189" cy="1561585"/>
            <wp:effectExtent l="38100" t="57150" r="110111" b="95765"/>
            <wp:docPr id="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 contrast="24000"/>
                    </a:blip>
                    <a:srcRect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378" cy="15683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9039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522909" cy="1660074"/>
            <wp:effectExtent l="38100" t="57150" r="105991" b="92526"/>
            <wp:docPr id="78" name="Рисунок 9" descr="C:\Users\Бодя\Desktop\7 клас\arhitektura-big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одя\Desktop\7 клас\arhitektura-big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370" cy="16616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A55" w:rsidRPr="00096F19" w:rsidRDefault="00163A55" w:rsidP="00163A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096F19">
        <w:rPr>
          <w:rFonts w:ascii="Times New Roman" w:hAnsi="Times New Roman" w:cs="Times New Roman"/>
          <w:b/>
          <w:iCs/>
          <w:color w:val="FF0000"/>
          <w:sz w:val="28"/>
          <w:szCs w:val="18"/>
          <w:lang w:val="uk-UA"/>
        </w:rPr>
        <w:t>Технологічна картка «Замок»</w:t>
      </w:r>
    </w:p>
    <w:p w:rsidR="00163A55" w:rsidRPr="00096F19" w:rsidRDefault="00163A55" w:rsidP="00163A55">
      <w:pPr>
        <w:widowControl w:val="0"/>
        <w:numPr>
          <w:ilvl w:val="0"/>
          <w:numId w:val="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 xml:space="preserve">Поклади багато </w:t>
      </w: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гуашевої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фарби кольору споруд (білої, жовтої, охристої тощо) біля нижнього аркуша паперу.</w:t>
      </w:r>
    </w:p>
    <w:p w:rsidR="00163A55" w:rsidRPr="00096F19" w:rsidRDefault="00163A55" w:rsidP="00163A55">
      <w:pPr>
        <w:widowControl w:val="0"/>
        <w:numPr>
          <w:ilvl w:val="0"/>
          <w:numId w:val="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 xml:space="preserve">Наклади одну зі смужок на фарбу і протягни вгору по аркушу, залишаючи кольоровий слід (використовуй смужки зі цупкого </w:t>
      </w: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картона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різної ширини).</w:t>
      </w:r>
    </w:p>
    <w:p w:rsidR="00163A55" w:rsidRPr="00096F19" w:rsidRDefault="00163A55" w:rsidP="00163A55">
      <w:pPr>
        <w:widowControl w:val="0"/>
        <w:numPr>
          <w:ilvl w:val="0"/>
          <w:numId w:val="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Створи різні заввишки башти будівлі (замка), використовуючи смужки із цупкого картону різної ширини.</w:t>
      </w:r>
    </w:p>
    <w:p w:rsidR="00163A55" w:rsidRPr="00096F19" w:rsidRDefault="00163A55" w:rsidP="00163A55">
      <w:pPr>
        <w:widowControl w:val="0"/>
        <w:numPr>
          <w:ilvl w:val="0"/>
          <w:numId w:val="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096F19">
        <w:rPr>
          <w:rFonts w:ascii="Times New Roman" w:hAnsi="Times New Roman" w:cs="Times New Roman"/>
          <w:sz w:val="28"/>
          <w:lang w:val="uk-UA"/>
        </w:rPr>
        <w:t>Занурь</w:t>
      </w:r>
      <w:proofErr w:type="spellEnd"/>
      <w:r w:rsidRPr="00096F19">
        <w:rPr>
          <w:rFonts w:ascii="Times New Roman" w:hAnsi="Times New Roman" w:cs="Times New Roman"/>
          <w:sz w:val="28"/>
          <w:lang w:val="uk-UA"/>
        </w:rPr>
        <w:t xml:space="preserve"> кінчик картонної смужки у чорну фарбу та проведи ним поверх шару фарби (коли фарба підсохне).</w:t>
      </w:r>
    </w:p>
    <w:p w:rsidR="00163A55" w:rsidRDefault="00163A55" w:rsidP="00163A55">
      <w:pPr>
        <w:widowControl w:val="0"/>
        <w:numPr>
          <w:ilvl w:val="0"/>
          <w:numId w:val="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96F19">
        <w:rPr>
          <w:rFonts w:ascii="Times New Roman" w:hAnsi="Times New Roman" w:cs="Times New Roman"/>
          <w:sz w:val="28"/>
          <w:lang w:val="uk-UA"/>
        </w:rPr>
        <w:t>Намалюй бані, вежі, вікна, дверні отвори, флюгери, дерева за допомогою тонкого чорного фломастера (коли фарба висохне).</w:t>
      </w:r>
    </w:p>
    <w:p w:rsidR="00163A55" w:rsidRDefault="00163A55" w:rsidP="00163A55">
      <w:pPr>
        <w:tabs>
          <w:tab w:val="left" w:pos="5805"/>
        </w:tabs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09379" cy="1971675"/>
            <wp:effectExtent l="38100" t="57150" r="105221" b="104775"/>
            <wp:docPr id="73" name="Рисунок 5" descr="C:\Users\Бодя\Desktop\7 клас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одя\Desktop\7 клас\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379" cy="1971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21598" cy="1982745"/>
            <wp:effectExtent l="38100" t="57150" r="112102" b="93705"/>
            <wp:docPr id="79" name="Рисунок 10" descr="C:\Users\Бодя\Desktop\7 клас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Бодя\Desktop\7 клас\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937" t="7222" r="8661" b="6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98" cy="19827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A55" w:rsidRDefault="00163A55" w:rsidP="00163A5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Зразки</w:t>
      </w:r>
    </w:p>
    <w:p w:rsidR="00163A55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86050" cy="1896035"/>
            <wp:effectExtent l="19050" t="0" r="0" b="0"/>
            <wp:docPr id="75" name="Рисунок 6" descr="C:\Users\Бодя\Desktop\7 клас\hram_main_big_1341467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одя\Desktop\7 клас\hram_main_big_13414675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315" cy="1895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57300" cy="1867989"/>
            <wp:effectExtent l="19050" t="0" r="0" b="0"/>
            <wp:docPr id="76" name="Рисунок 7" descr="C:\Users\Бодя\Desktop\7 клас\hram_main_big_1347023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одя\Desktop\7 клас\hram_main_big_13470232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867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03983" cy="1862791"/>
            <wp:effectExtent l="19050" t="0" r="967" b="0"/>
            <wp:docPr id="77" name="Рисунок 8" descr="C:\Users\Бодя\Desktop\7 клас\hram_main_big_134623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одя\Desktop\7 клас\hram_main_big_13462359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831" cy="186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A55" w:rsidRPr="008468B2" w:rsidRDefault="00163A55" w:rsidP="001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63A55" w:rsidRDefault="00163A55" w:rsidP="00163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Перевірка домашнього завдання </w:t>
      </w:r>
      <w:r w:rsidRPr="00FC41E7">
        <w:rPr>
          <w:rFonts w:ascii="Times New Roman" w:hAnsi="Times New Roman" w:cs="Times New Roman"/>
          <w:sz w:val="28"/>
          <w:szCs w:val="28"/>
          <w:lang w:val="uk-UA"/>
        </w:rPr>
        <w:t>за темою «</w:t>
      </w:r>
      <w:r>
        <w:rPr>
          <w:rFonts w:ascii="Times New Roman" w:hAnsi="Times New Roman" w:cs="Times New Roman"/>
          <w:sz w:val="28"/>
          <w:szCs w:val="28"/>
          <w:lang w:val="uk-UA"/>
        </w:rPr>
        <w:t>Сценічний простір. Декорація сцени</w:t>
      </w:r>
      <w:r w:rsidRPr="00FC41E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63A55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Завершення уроку.</w:t>
      </w:r>
    </w:p>
    <w:p w:rsidR="00163A55" w:rsidRPr="00C92105" w:rsidRDefault="00163A55" w:rsidP="00163A5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i/>
          <w:sz w:val="28"/>
          <w:szCs w:val="28"/>
          <w:lang w:val="uk-UA"/>
        </w:rPr>
        <w:t>Запитання класу.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Мистецтво проектування і будування споруд. (архітектура)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Цю архітектурну споруду ми відносимо до громадських. (школа)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Назвіть важливу якість, що притаманна архітектурні споруді. (міцність)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Архітектурна будова повинна бути міцна та…(корисність)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Любій архітектурній будові притаманна така якість як… (краса)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До якого виду відноситься житлова архітектура (об’ємна)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Один з видів архітектури що розділяє наш вільний час (ландшафтна)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Вид архітектури що має  на меті розширити, змінити, розбудувати (містобудівна)</w:t>
      </w:r>
    </w:p>
    <w:p w:rsidR="00163A55" w:rsidRPr="00C92105" w:rsidRDefault="00163A55" w:rsidP="00163A5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Один із підвидів споруд де відпочивають, живуть (житлова)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 xml:space="preserve">Що знаходиться в центральній частині у будівлях що належать до </w:t>
      </w:r>
      <w:proofErr w:type="spellStart"/>
      <w:r w:rsidRPr="00C92105">
        <w:rPr>
          <w:rFonts w:ascii="Times New Roman" w:hAnsi="Times New Roman" w:cs="Times New Roman"/>
          <w:sz w:val="28"/>
          <w:szCs w:val="28"/>
          <w:lang w:val="uk-UA"/>
        </w:rPr>
        <w:t>христово</w:t>
      </w:r>
      <w:proofErr w:type="spellEnd"/>
      <w:r w:rsidRPr="00C92105">
        <w:rPr>
          <w:rFonts w:ascii="Times New Roman" w:hAnsi="Times New Roman" w:cs="Times New Roman"/>
          <w:sz w:val="28"/>
          <w:szCs w:val="28"/>
          <w:lang w:val="uk-UA"/>
        </w:rPr>
        <w:t xml:space="preserve"> – купольної системи? (купол)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Як називають вигляд будівлі  спереду? (фасад)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Хто проектує будинки? (архітектор)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Фабрики, заводи відносять до підвиду архітектури (промислова)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Школа , кінотеатр, будинок культури відносять до архітектури… (громадська)</w:t>
      </w:r>
    </w:p>
    <w:p w:rsidR="00163A55" w:rsidRPr="00C9210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Споруда де проводять богослужіння (культова)</w:t>
      </w:r>
    </w:p>
    <w:p w:rsidR="00163A55" w:rsidRDefault="00163A55" w:rsidP="00163A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 xml:space="preserve">Що кріпиться в основі будівель </w:t>
      </w:r>
      <w:proofErr w:type="spellStart"/>
      <w:r w:rsidRPr="00C92105">
        <w:rPr>
          <w:rFonts w:ascii="Times New Roman" w:hAnsi="Times New Roman" w:cs="Times New Roman"/>
          <w:sz w:val="28"/>
          <w:szCs w:val="28"/>
          <w:lang w:val="uk-UA"/>
        </w:rPr>
        <w:t>хрестово</w:t>
      </w:r>
      <w:proofErr w:type="spellEnd"/>
      <w:r w:rsidRPr="00C92105">
        <w:rPr>
          <w:rFonts w:ascii="Times New Roman" w:hAnsi="Times New Roman" w:cs="Times New Roman"/>
          <w:sz w:val="28"/>
          <w:szCs w:val="28"/>
          <w:lang w:val="uk-UA"/>
        </w:rPr>
        <w:t xml:space="preserve"> – купольної системи (хрест) </w:t>
      </w:r>
    </w:p>
    <w:p w:rsidR="00163A55" w:rsidRDefault="00163A55" w:rsidP="00163A5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3A55" w:rsidRPr="00045772" w:rsidRDefault="00163A55" w:rsidP="00163A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45772">
        <w:rPr>
          <w:rFonts w:ascii="Times New Roman" w:hAnsi="Times New Roman" w:cs="Times New Roman"/>
          <w:sz w:val="28"/>
          <w:lang w:val="uk-UA"/>
        </w:rPr>
        <w:t>Учитель підводить підсумки: дає загальну оцінку виконаним роботам; аналізує характерні помилки в них; оцінює діяльність уч</w:t>
      </w:r>
      <w:r w:rsidRPr="00045772">
        <w:rPr>
          <w:rFonts w:ascii="Times New Roman" w:hAnsi="Times New Roman" w:cs="Times New Roman"/>
          <w:sz w:val="28"/>
          <w:lang w:val="uk-UA"/>
        </w:rPr>
        <w:softHyphen/>
        <w:t>нів на уроці.</w:t>
      </w:r>
    </w:p>
    <w:p w:rsidR="00163A55" w:rsidRDefault="00163A55" w:rsidP="00163A55">
      <w:pPr>
        <w:spacing w:after="0" w:line="240" w:lineRule="auto"/>
        <w:ind w:left="720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3A55" w:rsidRPr="00C92105" w:rsidRDefault="00163A55" w:rsidP="00163A55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C92105">
        <w:rPr>
          <w:rFonts w:ascii="Times New Roman" w:hAnsi="Times New Roman" w:cs="Times New Roman"/>
          <w:sz w:val="28"/>
          <w:szCs w:val="28"/>
          <w:lang w:val="uk-UA"/>
        </w:rPr>
        <w:t>Завдання до дому: на наступний урок принести 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5D7A" w:rsidRPr="00163A55" w:rsidRDefault="00135D7A">
      <w:pPr>
        <w:rPr>
          <w:lang w:val="uk-UA"/>
        </w:rPr>
      </w:pPr>
    </w:p>
    <w:sectPr w:rsidR="00135D7A" w:rsidRPr="00163A55" w:rsidSect="00163A55">
      <w:headerReference w:type="default" r:id="rId16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F25" w:rsidRDefault="00E03F25" w:rsidP="00E03F25">
      <w:pPr>
        <w:spacing w:after="0" w:line="240" w:lineRule="auto"/>
      </w:pPr>
      <w:r>
        <w:separator/>
      </w:r>
    </w:p>
  </w:endnote>
  <w:endnote w:type="continuationSeparator" w:id="0">
    <w:p w:rsidR="00E03F25" w:rsidRDefault="00E03F25" w:rsidP="00E0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F25" w:rsidRDefault="00E03F25" w:rsidP="00E03F25">
      <w:pPr>
        <w:spacing w:after="0" w:line="240" w:lineRule="auto"/>
      </w:pPr>
      <w:r>
        <w:separator/>
      </w:r>
    </w:p>
  </w:footnote>
  <w:footnote w:type="continuationSeparator" w:id="0">
    <w:p w:rsidR="00E03F25" w:rsidRDefault="00E03F25" w:rsidP="00E0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F25" w:rsidRPr="00E03F25" w:rsidRDefault="00E03F25">
    <w:pPr>
      <w:pStyle w:val="a7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38F1"/>
    <w:multiLevelType w:val="singleLevel"/>
    <w:tmpl w:val="6A640D6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">
    <w:nsid w:val="0AC73273"/>
    <w:multiLevelType w:val="hybridMultilevel"/>
    <w:tmpl w:val="FB86D90C"/>
    <w:lvl w:ilvl="0" w:tplc="CA9A08E8">
      <w:start w:val="1"/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>
    <w:nsid w:val="0D3567B7"/>
    <w:multiLevelType w:val="singleLevel"/>
    <w:tmpl w:val="6F70AE66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3">
    <w:nsid w:val="269E2A47"/>
    <w:multiLevelType w:val="hybridMultilevel"/>
    <w:tmpl w:val="056A3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466B63"/>
    <w:multiLevelType w:val="hybridMultilevel"/>
    <w:tmpl w:val="F4D2BFC6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3A55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3A55"/>
    <w:rsid w:val="00166A02"/>
    <w:rsid w:val="00166CDC"/>
    <w:rsid w:val="00170DCB"/>
    <w:rsid w:val="0017377A"/>
    <w:rsid w:val="00184D14"/>
    <w:rsid w:val="00187C13"/>
    <w:rsid w:val="0019271F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7095"/>
    <w:rsid w:val="00400EF0"/>
    <w:rsid w:val="004014B3"/>
    <w:rsid w:val="00403449"/>
    <w:rsid w:val="00403A7C"/>
    <w:rsid w:val="00410C44"/>
    <w:rsid w:val="00412F97"/>
    <w:rsid w:val="004134EA"/>
    <w:rsid w:val="00414FB5"/>
    <w:rsid w:val="004150CB"/>
    <w:rsid w:val="004241D0"/>
    <w:rsid w:val="0042537E"/>
    <w:rsid w:val="004270E7"/>
    <w:rsid w:val="00430076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30370"/>
    <w:rsid w:val="00936373"/>
    <w:rsid w:val="00936DD5"/>
    <w:rsid w:val="00944F83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15635"/>
    <w:rsid w:val="00B15A8D"/>
    <w:rsid w:val="00B16813"/>
    <w:rsid w:val="00B17072"/>
    <w:rsid w:val="00B22A43"/>
    <w:rsid w:val="00B258A7"/>
    <w:rsid w:val="00B25EBC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7177"/>
    <w:rsid w:val="00DD7EB8"/>
    <w:rsid w:val="00DF0918"/>
    <w:rsid w:val="00DF18DF"/>
    <w:rsid w:val="00DF696B"/>
    <w:rsid w:val="00DF6979"/>
    <w:rsid w:val="00E00C33"/>
    <w:rsid w:val="00E03F25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7462"/>
    <w:rsid w:val="00E7616A"/>
    <w:rsid w:val="00E773C7"/>
    <w:rsid w:val="00E810D2"/>
    <w:rsid w:val="00E82101"/>
    <w:rsid w:val="00E8341D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7F6A"/>
    <w:rsid w:val="00F904DE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9"/>
        <o:r id="V:Rule8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3A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A5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03F25"/>
  </w:style>
  <w:style w:type="paragraph" w:styleId="a9">
    <w:name w:val="footer"/>
    <w:basedOn w:val="a"/>
    <w:link w:val="aa"/>
    <w:uiPriority w:val="99"/>
    <w:semiHidden/>
    <w:unhideWhenUsed/>
    <w:rsid w:val="00E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3F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7385</Characters>
  <Application>Microsoft Office Word</Application>
  <DocSecurity>0</DocSecurity>
  <Lines>61</Lines>
  <Paragraphs>17</Paragraphs>
  <ScaleCrop>false</ScaleCrop>
  <Company>Microsoft</Company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2</cp:revision>
  <dcterms:created xsi:type="dcterms:W3CDTF">2013-02-08T10:46:00Z</dcterms:created>
  <dcterms:modified xsi:type="dcterms:W3CDTF">2013-02-10T22:14:00Z</dcterms:modified>
</cp:coreProperties>
</file>