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973" w:rsidRPr="009E4973" w:rsidRDefault="00630DA3" w:rsidP="00630DA3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497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</w:t>
      </w:r>
      <w:r w:rsidR="009E4973" w:rsidRPr="009E49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3</w:t>
      </w:r>
    </w:p>
    <w:p w:rsidR="009E4973" w:rsidRDefault="009E4973" w:rsidP="00630DA3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30DA3" w:rsidRDefault="00630DA3" w:rsidP="00630DA3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9E4973" w:rsidRPr="009E4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Временная инструкция</w:t>
      </w:r>
      <w:r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    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Генеральному Секретариату Временного правительства на Украине</w:t>
      </w:r>
      <w:r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1. На время</w:t>
      </w:r>
      <w:r w:rsidRPr="0014161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141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решения дела о местном управлении </w:t>
      </w:r>
      <w:r w:rsidRPr="0012239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Учредительным Собранием по делам местного управления Украины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высшим органом В</w:t>
      </w: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ременного правительства является Генеральный Секретариат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41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который </w:t>
      </w: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назначает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ся</w:t>
      </w: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Временн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ым</w:t>
      </w: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правительство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предложению Центральной Рады.</w:t>
      </w:r>
    </w:p>
    <w:p w:rsidR="00630DA3" w:rsidRDefault="00630DA3" w:rsidP="00630DA3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2. </w:t>
      </w: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Полномочия Генерального Секретариата распространяются на губернии: Киевскую, Волынскую, Подольскую, Полтавскую и Черниговскую,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сключением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Мглинского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Суражского, С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тародубского и </w:t>
      </w:r>
      <w:proofErr w:type="spellStart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Новозыбковского</w:t>
      </w:r>
      <w:proofErr w:type="spell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уездов. Они могут быть распространены и на другие губернии или части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их, в том случае если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образованные в этих губерниях на основе постановления временного правительства земские учреждения выскажутся за желательность такого распространения.</w:t>
      </w:r>
    </w:p>
    <w:p w:rsidR="00630DA3" w:rsidRDefault="00630DA3" w:rsidP="00630DA3">
      <w:pPr>
        <w:spacing w:after="0" w:line="240" w:lineRule="auto"/>
        <w:ind w:left="-851"/>
        <w:rPr>
          <w:rStyle w:val="hps"/>
          <w:rFonts w:ascii="Times New Roman" w:hAnsi="Times New Roman" w:cs="Times New Roman"/>
          <w:b/>
          <w:sz w:val="24"/>
          <w:szCs w:val="24"/>
          <w:lang w:val="uk-UA"/>
        </w:rPr>
      </w:pP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3. </w:t>
      </w: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Генеральный Секретариат состоит 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генеральных секретарей по ведомствам: </w:t>
      </w:r>
      <w:r w:rsidRPr="00141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внутренних дел, б) финансов, в) земл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еделия, г) образования,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торговли</w:t>
      </w:r>
      <w:r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промышленности, е) труда, а также секретаря по национальным делам и генерального писаря.  </w:t>
      </w:r>
      <w:r w:rsidRPr="005E6F7C">
        <w:rPr>
          <w:rStyle w:val="hps"/>
          <w:rFonts w:ascii="Times New Roman" w:hAnsi="Times New Roman" w:cs="Times New Roman"/>
          <w:sz w:val="24"/>
          <w:szCs w:val="24"/>
        </w:rPr>
        <w:t>Из числа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E6F7C">
        <w:rPr>
          <w:rStyle w:val="hps"/>
          <w:rFonts w:ascii="Times New Roman" w:hAnsi="Times New Roman" w:cs="Times New Roman"/>
          <w:sz w:val="24"/>
          <w:szCs w:val="24"/>
        </w:rPr>
        <w:t>секретарей</w:t>
      </w:r>
      <w:r w:rsidRPr="005E6F7C">
        <w:rPr>
          <w:rFonts w:ascii="Times New Roman" w:hAnsi="Times New Roman" w:cs="Times New Roman"/>
          <w:sz w:val="24"/>
          <w:szCs w:val="24"/>
        </w:rPr>
        <w:t xml:space="preserve"> </w:t>
      </w:r>
      <w:r w:rsidRPr="0060665B">
        <w:rPr>
          <w:rStyle w:val="hps"/>
          <w:rFonts w:ascii="Times New Roman" w:hAnsi="Times New Roman" w:cs="Times New Roman"/>
          <w:b/>
          <w:sz w:val="24"/>
          <w:szCs w:val="24"/>
        </w:rPr>
        <w:t>не менее четырех</w:t>
      </w:r>
      <w:r w:rsidRPr="006066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665B">
        <w:rPr>
          <w:rStyle w:val="hps"/>
          <w:rFonts w:ascii="Times New Roman" w:hAnsi="Times New Roman" w:cs="Times New Roman"/>
          <w:b/>
          <w:sz w:val="24"/>
          <w:szCs w:val="24"/>
        </w:rPr>
        <w:t>должны</w:t>
      </w:r>
      <w:r w:rsidRPr="005E6F7C">
        <w:rPr>
          <w:rStyle w:val="hps"/>
          <w:rFonts w:ascii="Times New Roman" w:hAnsi="Times New Roman" w:cs="Times New Roman"/>
          <w:sz w:val="24"/>
          <w:szCs w:val="24"/>
        </w:rPr>
        <w:t xml:space="preserve"> быть замещены</w:t>
      </w:r>
      <w:r w:rsidRPr="005E6F7C">
        <w:rPr>
          <w:rFonts w:ascii="Times New Roman" w:hAnsi="Times New Roman" w:cs="Times New Roman"/>
          <w:sz w:val="24"/>
          <w:szCs w:val="24"/>
        </w:rPr>
        <w:t xml:space="preserve"> </w:t>
      </w:r>
      <w:r w:rsidRPr="005E6F7C">
        <w:rPr>
          <w:rStyle w:val="hps"/>
          <w:rFonts w:ascii="Times New Roman" w:hAnsi="Times New Roman" w:cs="Times New Roman"/>
          <w:sz w:val="24"/>
          <w:szCs w:val="24"/>
        </w:rPr>
        <w:t>лиц</w:t>
      </w:r>
      <w:proofErr w:type="spellStart"/>
      <w:r>
        <w:rPr>
          <w:rStyle w:val="hps"/>
          <w:rFonts w:ascii="Times New Roman" w:hAnsi="Times New Roman" w:cs="Times New Roman"/>
          <w:sz w:val="24"/>
          <w:szCs w:val="24"/>
          <w:lang w:val="uk-UA"/>
        </w:rPr>
        <w:t>ами</w:t>
      </w:r>
      <w:proofErr w:type="spellEnd"/>
      <w:r w:rsidRPr="005E6F7C">
        <w:rPr>
          <w:rFonts w:ascii="Times New Roman" w:hAnsi="Times New Roman" w:cs="Times New Roman"/>
          <w:sz w:val="24"/>
          <w:szCs w:val="24"/>
        </w:rPr>
        <w:t xml:space="preserve">, </w:t>
      </w:r>
      <w:r w:rsidRPr="005E6F7C">
        <w:rPr>
          <w:rStyle w:val="hps"/>
          <w:rFonts w:ascii="Times New Roman" w:hAnsi="Times New Roman" w:cs="Times New Roman"/>
          <w:sz w:val="24"/>
          <w:szCs w:val="24"/>
        </w:rPr>
        <w:t xml:space="preserve">которые </w:t>
      </w:r>
      <w:r w:rsidRPr="0060665B">
        <w:rPr>
          <w:rStyle w:val="hps"/>
          <w:rFonts w:ascii="Times New Roman" w:hAnsi="Times New Roman" w:cs="Times New Roman"/>
          <w:b/>
          <w:sz w:val="24"/>
          <w:szCs w:val="24"/>
        </w:rPr>
        <w:t>не</w:t>
      </w:r>
      <w:r w:rsidRPr="0060665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60665B">
        <w:rPr>
          <w:rStyle w:val="hps"/>
          <w:rFonts w:ascii="Times New Roman" w:hAnsi="Times New Roman" w:cs="Times New Roman"/>
          <w:b/>
          <w:sz w:val="24"/>
          <w:szCs w:val="24"/>
        </w:rPr>
        <w:t>относятся к</w:t>
      </w:r>
      <w:r w:rsidRPr="006066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665B">
        <w:rPr>
          <w:rStyle w:val="hps"/>
          <w:rFonts w:ascii="Times New Roman" w:hAnsi="Times New Roman" w:cs="Times New Roman"/>
          <w:b/>
          <w:sz w:val="24"/>
          <w:szCs w:val="24"/>
        </w:rPr>
        <w:t>украинск</w:t>
      </w:r>
      <w:proofErr w:type="spellEnd"/>
      <w:r w:rsidRPr="0060665B">
        <w:rPr>
          <w:rStyle w:val="hps"/>
          <w:rFonts w:ascii="Times New Roman" w:hAnsi="Times New Roman" w:cs="Times New Roman"/>
          <w:b/>
          <w:sz w:val="24"/>
          <w:szCs w:val="24"/>
          <w:lang w:val="uk-UA"/>
        </w:rPr>
        <w:t>ой</w:t>
      </w:r>
      <w:r w:rsidRPr="006066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665B">
        <w:rPr>
          <w:rStyle w:val="hps"/>
          <w:rFonts w:ascii="Times New Roman" w:hAnsi="Times New Roman" w:cs="Times New Roman"/>
          <w:b/>
          <w:sz w:val="24"/>
          <w:szCs w:val="24"/>
        </w:rPr>
        <w:t>национальности.</w:t>
      </w:r>
      <w:r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0DA3" w:rsidRPr="00630DA3" w:rsidRDefault="00630DA3" w:rsidP="00630DA3">
      <w:pPr>
        <w:spacing w:after="0" w:line="240" w:lineRule="auto"/>
        <w:ind w:left="-851"/>
        <w:rPr>
          <w:rStyle w:val="hps"/>
          <w:rFonts w:ascii="Times New Roman" w:hAnsi="Times New Roman" w:cs="Times New Roman"/>
          <w:b/>
          <w:sz w:val="24"/>
          <w:szCs w:val="24"/>
          <w:lang w:val="uk-UA"/>
        </w:rPr>
      </w:pPr>
    </w:p>
    <w:p w:rsidR="00630DA3" w:rsidRDefault="00630DA3" w:rsidP="00630DA3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4. Генеральный Секретариат рассматривает, разрабатывает и представляет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В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ременного правительс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тва проекты, затрагивающие жизнь края и его управление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Проекты эти могу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быть перед представлением их В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ременному правительству внесен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на обсуждение Центральной Раде…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Министр-предсе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датель А.Керенский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Министр юстиции Зарудный</w:t>
      </w:r>
    </w:p>
    <w:p w:rsidR="00C23218" w:rsidRDefault="00C23218"/>
    <w:sectPr w:rsidR="00C23218" w:rsidSect="009E497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DA3"/>
    <w:rsid w:val="00630DA3"/>
    <w:rsid w:val="0077210D"/>
    <w:rsid w:val="009E4973"/>
    <w:rsid w:val="00AD5975"/>
    <w:rsid w:val="00BC373A"/>
    <w:rsid w:val="00C23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630D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1351</Characters>
  <Application>Microsoft Office Word</Application>
  <DocSecurity>0</DocSecurity>
  <Lines>11</Lines>
  <Paragraphs>3</Paragraphs>
  <ScaleCrop>false</ScaleCrop>
  <Company>Microsoft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</cp:lastModifiedBy>
  <cp:revision>5</cp:revision>
  <dcterms:created xsi:type="dcterms:W3CDTF">2012-12-02T13:13:00Z</dcterms:created>
  <dcterms:modified xsi:type="dcterms:W3CDTF">2013-05-15T11:36:00Z</dcterms:modified>
</cp:coreProperties>
</file>