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778" w:rsidRPr="00DF2778" w:rsidRDefault="00DF2778" w:rsidP="00DF2778">
      <w:pPr>
        <w:shd w:val="clear" w:color="auto" w:fill="FFFFFF"/>
        <w:autoSpaceDE w:val="0"/>
        <w:autoSpaceDN w:val="0"/>
        <w:spacing w:after="0" w:line="360" w:lineRule="auto"/>
        <w:ind w:left="30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F27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Тріанонський мирний договір</w:t>
      </w:r>
      <w:r w:rsidRPr="00DF277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DF277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/>
        </w:rPr>
        <w:t>(витяг)</w:t>
      </w:r>
    </w:p>
    <w:p w:rsidR="00DF2778" w:rsidRPr="00DF2778" w:rsidRDefault="00DF2778" w:rsidP="00DF2778">
      <w:pPr>
        <w:shd w:val="clear" w:color="auto" w:fill="FFFFFF"/>
        <w:autoSpaceDE w:val="0"/>
        <w:autoSpaceDN w:val="0"/>
        <w:spacing w:after="0" w:line="360" w:lineRule="auto"/>
        <w:ind w:left="30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F2778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</w:p>
    <w:p w:rsidR="00DF2778" w:rsidRPr="00DF2778" w:rsidRDefault="00DF2778" w:rsidP="00DF2778">
      <w:pPr>
        <w:shd w:val="clear" w:color="auto" w:fill="FFFFFF"/>
        <w:autoSpaceDE w:val="0"/>
        <w:autoSpaceDN w:val="0"/>
        <w:spacing w:after="0" w:line="360" w:lineRule="auto"/>
        <w:ind w:left="35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F277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/>
        </w:rPr>
        <w:t>4 червня 1920 р.</w:t>
      </w:r>
    </w:p>
    <w:p w:rsidR="00DF2778" w:rsidRPr="00DF2778" w:rsidRDefault="00DF2778" w:rsidP="00DF2778">
      <w:pPr>
        <w:shd w:val="clear" w:color="auto" w:fill="FFFFFF"/>
        <w:autoSpaceDE w:val="0"/>
        <w:autoSpaceDN w:val="0"/>
        <w:spacing w:after="0" w:line="360" w:lineRule="auto"/>
        <w:ind w:left="35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F2778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</w:p>
    <w:p w:rsidR="00DF2778" w:rsidRPr="00DF2778" w:rsidRDefault="00DF2778" w:rsidP="00DF2778">
      <w:pPr>
        <w:shd w:val="clear" w:color="auto" w:fill="FFFFFF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277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/>
        </w:rPr>
        <w:t xml:space="preserve">... Стаття 36. </w:t>
      </w:r>
      <w:r w:rsidRPr="00DF277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Угорщина відмовляється... на користь Італії від усіх прав, на підставі яких вона могла б претендувати на території колишньої Австро-Угорської монархії, що були ви</w:t>
      </w:r>
      <w:r w:rsidRPr="00DF277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softHyphen/>
        <w:t>знані такими, які входять до складу Італії...</w:t>
      </w:r>
    </w:p>
    <w:p w:rsidR="00DF2778" w:rsidRPr="00DF2778" w:rsidRDefault="00DF2778" w:rsidP="00DF2778">
      <w:pPr>
        <w:shd w:val="clear" w:color="auto" w:fill="FFFFFF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2778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</w:p>
    <w:p w:rsidR="00DF2778" w:rsidRPr="00DF2778" w:rsidRDefault="00DF2778" w:rsidP="00DF2778">
      <w:pPr>
        <w:shd w:val="clear" w:color="auto" w:fill="FFFFFF"/>
        <w:autoSpaceDE w:val="0"/>
        <w:autoSpaceDN w:val="0"/>
        <w:spacing w:after="0" w:line="360" w:lineRule="auto"/>
        <w:ind w:right="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277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/>
        </w:rPr>
        <w:t xml:space="preserve">Стаття 104 </w:t>
      </w:r>
      <w:r w:rsidRPr="00DF277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Загальна кількість військових сил в угорській армії не повинна перевищувати 35 000 осіб, рахуючи офіцерів і нестройові частини...</w:t>
      </w:r>
    </w:p>
    <w:p w:rsidR="00DF2778" w:rsidRPr="00DF2778" w:rsidRDefault="00DF2778" w:rsidP="00DF2778">
      <w:pPr>
        <w:shd w:val="clear" w:color="auto" w:fill="FFFFFF"/>
        <w:autoSpaceDE w:val="0"/>
        <w:autoSpaceDN w:val="0"/>
        <w:spacing w:after="0" w:line="360" w:lineRule="auto"/>
        <w:ind w:right="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2778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</w:p>
    <w:p w:rsidR="00DF2778" w:rsidRPr="00DF2778" w:rsidRDefault="00DF2778" w:rsidP="00DF2778">
      <w:pPr>
        <w:shd w:val="clear" w:color="auto" w:fill="FFFFFF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277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/>
        </w:rPr>
        <w:t xml:space="preserve">Стаття 275. </w:t>
      </w:r>
      <w:r w:rsidRPr="00DF277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 xml:space="preserve">Проголошується міжнародним: Дунай від </w:t>
      </w:r>
      <w:proofErr w:type="spellStart"/>
      <w:r w:rsidRPr="00DF277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Ульма</w:t>
      </w:r>
      <w:proofErr w:type="spellEnd"/>
      <w:r w:rsidRPr="00DF277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, разом з усією судноплавною частиною цієї річкової системи, що від природи служить доступом до моря більше ніж: одній державі...</w:t>
      </w:r>
    </w:p>
    <w:p w:rsidR="00DF2778" w:rsidRPr="00DF2778" w:rsidRDefault="00DF2778" w:rsidP="00DF2778">
      <w:p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2778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DF2778" w:rsidRPr="00DF2778" w:rsidRDefault="00DF2778" w:rsidP="00DF2778">
      <w:pPr>
        <w:spacing w:line="360" w:lineRule="auto"/>
        <w:rPr>
          <w:sz w:val="28"/>
          <w:szCs w:val="28"/>
          <w:lang w:val="uk-UA"/>
        </w:rPr>
      </w:pPr>
    </w:p>
    <w:p w:rsidR="00021839" w:rsidRPr="00DF2778" w:rsidRDefault="00021839" w:rsidP="00DF2778">
      <w:pPr>
        <w:spacing w:line="360" w:lineRule="auto"/>
        <w:rPr>
          <w:sz w:val="28"/>
          <w:szCs w:val="28"/>
          <w:lang w:val="uk-UA"/>
        </w:rPr>
      </w:pPr>
    </w:p>
    <w:sectPr w:rsidR="00021839" w:rsidRPr="00DF277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DF2778"/>
    <w:rsid w:val="00021839"/>
    <w:rsid w:val="00DF27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524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2010-11-09T18:28:00Z</dcterms:created>
  <dcterms:modified xsi:type="dcterms:W3CDTF">2010-11-09T18:29:00Z</dcterms:modified>
</cp:coreProperties>
</file>