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896" w:rsidRPr="004C3EA2" w:rsidRDefault="00295106" w:rsidP="00193836">
      <w:pPr>
        <w:spacing w:line="240" w:lineRule="auto"/>
        <w:ind w:firstLine="284"/>
        <w:jc w:val="both"/>
        <w:rPr>
          <w:b/>
          <w:sz w:val="24"/>
          <w:szCs w:val="24"/>
          <w:lang w:val="uk-UA"/>
        </w:rPr>
      </w:pPr>
      <w:r w:rsidRPr="004C3EA2">
        <w:rPr>
          <w:b/>
          <w:sz w:val="24"/>
          <w:szCs w:val="24"/>
          <w:lang w:val="uk-UA"/>
        </w:rPr>
        <w:t>Урок на тему «Залози внутрішньої секреції, їхня характеристика»</w:t>
      </w:r>
    </w:p>
    <w:p w:rsidR="00032CEE" w:rsidRPr="00166E87" w:rsidRDefault="00295106" w:rsidP="00193836">
      <w:pPr>
        <w:spacing w:line="240" w:lineRule="auto"/>
        <w:ind w:firstLine="284"/>
        <w:jc w:val="both"/>
        <w:rPr>
          <w:sz w:val="24"/>
          <w:szCs w:val="24"/>
          <w:lang w:val="uk-UA"/>
        </w:rPr>
      </w:pPr>
      <w:r w:rsidRPr="004C3EA2">
        <w:rPr>
          <w:b/>
          <w:sz w:val="24"/>
          <w:szCs w:val="24"/>
          <w:lang w:val="uk-UA"/>
        </w:rPr>
        <w:t>Мета:</w:t>
      </w:r>
      <w:r w:rsidRPr="00166E87">
        <w:rPr>
          <w:sz w:val="24"/>
          <w:szCs w:val="24"/>
          <w:lang w:val="uk-UA"/>
        </w:rPr>
        <w:t xml:space="preserve">  ознайомити учнів з будовою та функціями залоз внутрішньої секреції, наслідками порушення їхньої діяльності і профілактикою ендокринних хвороб; поглибити  і розширити знання про особливості  гуморальної регуляції функцій організму</w:t>
      </w:r>
      <w:r w:rsidR="004C3EA2">
        <w:rPr>
          <w:sz w:val="24"/>
          <w:szCs w:val="24"/>
          <w:lang w:val="uk-UA"/>
        </w:rPr>
        <w:t>; ф</w:t>
      </w:r>
      <w:r w:rsidRPr="00166E87">
        <w:rPr>
          <w:sz w:val="24"/>
          <w:szCs w:val="24"/>
          <w:lang w:val="uk-UA"/>
        </w:rPr>
        <w:t>ормувати вміння самостійно здобувати знання, розвивати вміння аналізувати, порівнювати, узагальнювати, робити висновки;</w:t>
      </w:r>
      <w:r w:rsidR="004C3EA2">
        <w:rPr>
          <w:sz w:val="24"/>
          <w:szCs w:val="24"/>
          <w:lang w:val="uk-UA"/>
        </w:rPr>
        <w:t xml:space="preserve"> в</w:t>
      </w:r>
      <w:r w:rsidRPr="00166E87">
        <w:rPr>
          <w:sz w:val="24"/>
          <w:szCs w:val="24"/>
          <w:lang w:val="uk-UA"/>
        </w:rPr>
        <w:t>иховувати самостійність, відповідальність, вміння працювати в колективі</w:t>
      </w:r>
      <w:r w:rsidR="00032CEE" w:rsidRPr="00166E87">
        <w:rPr>
          <w:sz w:val="24"/>
          <w:szCs w:val="24"/>
          <w:lang w:val="uk-UA"/>
        </w:rPr>
        <w:t>, проводити пропаганду здорового способу життя.</w:t>
      </w:r>
    </w:p>
    <w:p w:rsidR="00032CEE" w:rsidRPr="00166E87" w:rsidRDefault="00032CEE" w:rsidP="00193836">
      <w:pPr>
        <w:spacing w:line="240" w:lineRule="auto"/>
        <w:ind w:firstLine="284"/>
        <w:jc w:val="both"/>
        <w:rPr>
          <w:sz w:val="24"/>
          <w:szCs w:val="24"/>
          <w:lang w:val="uk-UA"/>
        </w:rPr>
      </w:pPr>
      <w:r w:rsidRPr="00166E87">
        <w:rPr>
          <w:b/>
          <w:sz w:val="24"/>
          <w:szCs w:val="24"/>
          <w:lang w:val="uk-UA"/>
        </w:rPr>
        <w:t>Обладнання:</w:t>
      </w:r>
      <w:r w:rsidRPr="00166E87">
        <w:rPr>
          <w:sz w:val="24"/>
          <w:szCs w:val="24"/>
          <w:lang w:val="uk-UA"/>
        </w:rPr>
        <w:t xml:space="preserve"> таблиця «Залози внутрішньої секреції», розда</w:t>
      </w:r>
      <w:r w:rsidR="005C30DE">
        <w:rPr>
          <w:sz w:val="24"/>
          <w:szCs w:val="24"/>
          <w:lang w:val="uk-UA"/>
        </w:rPr>
        <w:t>вальн</w:t>
      </w:r>
      <w:r w:rsidRPr="00166E87">
        <w:rPr>
          <w:sz w:val="24"/>
          <w:szCs w:val="24"/>
          <w:lang w:val="uk-UA"/>
        </w:rPr>
        <w:t>ий матеріал.</w:t>
      </w:r>
    </w:p>
    <w:p w:rsidR="00295106" w:rsidRPr="00166E87" w:rsidRDefault="00032CEE" w:rsidP="00193836">
      <w:pPr>
        <w:spacing w:line="240" w:lineRule="auto"/>
        <w:ind w:firstLine="284"/>
        <w:jc w:val="both"/>
        <w:rPr>
          <w:b/>
          <w:i/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uk-UA"/>
        </w:rPr>
        <w:t>Хід уроку</w:t>
      </w:r>
    </w:p>
    <w:p w:rsidR="00032CEE" w:rsidRPr="00166E87" w:rsidRDefault="00032CEE" w:rsidP="00193836">
      <w:pPr>
        <w:pStyle w:val="a3"/>
        <w:numPr>
          <w:ilvl w:val="0"/>
          <w:numId w:val="1"/>
        </w:numPr>
        <w:spacing w:line="240" w:lineRule="auto"/>
        <w:ind w:firstLine="284"/>
        <w:jc w:val="both"/>
        <w:rPr>
          <w:b/>
          <w:i/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uk-UA"/>
        </w:rPr>
        <w:t>Організаційний момент</w:t>
      </w:r>
    </w:p>
    <w:p w:rsidR="00C4728D" w:rsidRPr="00166E87" w:rsidRDefault="00032CEE" w:rsidP="00193836">
      <w:pPr>
        <w:pStyle w:val="a3"/>
        <w:numPr>
          <w:ilvl w:val="0"/>
          <w:numId w:val="1"/>
        </w:numPr>
        <w:spacing w:line="240" w:lineRule="auto"/>
        <w:ind w:firstLine="284"/>
        <w:jc w:val="both"/>
        <w:rPr>
          <w:b/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uk-UA"/>
        </w:rPr>
        <w:t>Актуалізація опорних знань</w:t>
      </w:r>
    </w:p>
    <w:p w:rsidR="00032CEE" w:rsidRPr="00166E87" w:rsidRDefault="00032CEE" w:rsidP="00193836">
      <w:pPr>
        <w:pStyle w:val="a3"/>
        <w:spacing w:line="240" w:lineRule="auto"/>
        <w:ind w:left="1080" w:firstLine="284"/>
        <w:jc w:val="both"/>
        <w:rPr>
          <w:b/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uk-UA"/>
        </w:rPr>
        <w:t xml:space="preserve"> </w:t>
      </w:r>
      <w:r w:rsidRPr="00166E87">
        <w:rPr>
          <w:i/>
          <w:sz w:val="24"/>
          <w:szCs w:val="24"/>
          <w:lang w:val="uk-UA"/>
        </w:rPr>
        <w:t xml:space="preserve">Інтерактивна вправа «Мікрофон». </w:t>
      </w:r>
      <w:r w:rsidRPr="00166E87">
        <w:rPr>
          <w:sz w:val="24"/>
          <w:szCs w:val="24"/>
          <w:lang w:val="uk-UA"/>
        </w:rPr>
        <w:t xml:space="preserve">Учні </w:t>
      </w:r>
      <w:r w:rsidR="005C30DE" w:rsidRPr="005C30DE">
        <w:rPr>
          <w:sz w:val="24"/>
          <w:szCs w:val="24"/>
        </w:rPr>
        <w:t xml:space="preserve"> </w:t>
      </w:r>
      <w:r w:rsidR="005C30DE">
        <w:rPr>
          <w:sz w:val="24"/>
          <w:szCs w:val="24"/>
          <w:lang w:val="uk-UA"/>
        </w:rPr>
        <w:t xml:space="preserve">висловлюються </w:t>
      </w:r>
      <w:r w:rsidRPr="00166E87">
        <w:rPr>
          <w:sz w:val="24"/>
          <w:szCs w:val="24"/>
          <w:lang w:val="uk-UA"/>
        </w:rPr>
        <w:t xml:space="preserve">одним реченням чи словосполученням у «мікрофон» про те, що вони вивчали, або що їм найбільше </w:t>
      </w:r>
      <w:proofErr w:type="spellStart"/>
      <w:r w:rsidRPr="00166E87">
        <w:rPr>
          <w:sz w:val="24"/>
          <w:szCs w:val="24"/>
          <w:lang w:val="uk-UA"/>
        </w:rPr>
        <w:t>запам</w:t>
      </w:r>
      <w:proofErr w:type="spellEnd"/>
      <w:r w:rsidRPr="00166E87">
        <w:rPr>
          <w:sz w:val="24"/>
          <w:szCs w:val="24"/>
        </w:rPr>
        <w:t>’</w:t>
      </w:r>
      <w:proofErr w:type="spellStart"/>
      <w:r w:rsidRPr="00166E87">
        <w:rPr>
          <w:sz w:val="24"/>
          <w:szCs w:val="24"/>
          <w:lang w:val="uk-UA"/>
        </w:rPr>
        <w:t>яталося</w:t>
      </w:r>
      <w:proofErr w:type="spellEnd"/>
      <w:r w:rsidRPr="00166E87">
        <w:rPr>
          <w:sz w:val="24"/>
          <w:szCs w:val="24"/>
          <w:lang w:val="uk-UA"/>
        </w:rPr>
        <w:t xml:space="preserve"> з попереднього уроку.</w:t>
      </w:r>
    </w:p>
    <w:p w:rsidR="00C4728D" w:rsidRPr="00166E87" w:rsidRDefault="00032CEE" w:rsidP="00193836">
      <w:pPr>
        <w:pStyle w:val="a3"/>
        <w:numPr>
          <w:ilvl w:val="0"/>
          <w:numId w:val="1"/>
        </w:numPr>
        <w:spacing w:line="240" w:lineRule="auto"/>
        <w:ind w:firstLine="284"/>
        <w:jc w:val="both"/>
        <w:rPr>
          <w:b/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uk-UA"/>
        </w:rPr>
        <w:t xml:space="preserve">Мотивація навчальної діяльності </w:t>
      </w:r>
    </w:p>
    <w:p w:rsidR="00032CEE" w:rsidRPr="00166E87" w:rsidRDefault="00032CEE" w:rsidP="00193836">
      <w:pPr>
        <w:pStyle w:val="a3"/>
        <w:spacing w:line="240" w:lineRule="auto"/>
        <w:ind w:left="1080" w:firstLine="284"/>
        <w:jc w:val="both"/>
        <w:rPr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uk-UA"/>
        </w:rPr>
        <w:t>Учитель.</w:t>
      </w:r>
      <w:r w:rsidRPr="00166E87">
        <w:rPr>
          <w:sz w:val="24"/>
          <w:szCs w:val="24"/>
          <w:lang w:val="uk-UA"/>
        </w:rPr>
        <w:t xml:space="preserve"> </w:t>
      </w:r>
      <w:r w:rsidR="009337C5" w:rsidRPr="00166E87">
        <w:rPr>
          <w:sz w:val="24"/>
          <w:szCs w:val="24"/>
          <w:lang w:val="uk-UA"/>
        </w:rPr>
        <w:t xml:space="preserve">Цукровий діабет, </w:t>
      </w:r>
      <w:r w:rsidR="00C4728D" w:rsidRPr="00166E87">
        <w:rPr>
          <w:sz w:val="24"/>
          <w:szCs w:val="24"/>
          <w:lang w:val="uk-UA"/>
        </w:rPr>
        <w:t>б</w:t>
      </w:r>
      <w:r w:rsidR="009337C5" w:rsidRPr="00166E87">
        <w:rPr>
          <w:sz w:val="24"/>
          <w:szCs w:val="24"/>
          <w:lang w:val="uk-UA"/>
        </w:rPr>
        <w:t>ронзова хвороба, карликовість, гігантизм, акромегалія, нецукровий діабет, мікседема, кретинізм, базедова хвороба, зниження імунітету, руйнування скелету, порушення діяльності серцево-судинної системи - усі ці хвороби пов’язані з порушенням діяльності залоз внутрішньої секреції. На сьогоднішньому уроці ми спробуємо детальніше познайомитися з залозами внутрішньої секреції і з’ясувати, які зміни виникають в організмі, коли їх не вистачає або є надлишок.</w:t>
      </w:r>
    </w:p>
    <w:p w:rsidR="00C4728D" w:rsidRPr="00166E87" w:rsidRDefault="00C4728D" w:rsidP="00193836">
      <w:pPr>
        <w:pStyle w:val="a3"/>
        <w:spacing w:line="240" w:lineRule="auto"/>
        <w:ind w:left="1134" w:firstLine="284"/>
        <w:jc w:val="both"/>
        <w:rPr>
          <w:b/>
          <w:i/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en-US"/>
        </w:rPr>
        <w:t>IV</w:t>
      </w:r>
      <w:r w:rsidRPr="00166E87">
        <w:rPr>
          <w:b/>
          <w:i/>
          <w:sz w:val="24"/>
          <w:szCs w:val="24"/>
          <w:lang w:val="uk-UA"/>
        </w:rPr>
        <w:t xml:space="preserve"> </w:t>
      </w:r>
      <w:r w:rsidRPr="00166E87">
        <w:rPr>
          <w:b/>
          <w:i/>
          <w:sz w:val="24"/>
          <w:szCs w:val="24"/>
        </w:rPr>
        <w:t>.</w:t>
      </w:r>
      <w:r w:rsidRPr="00166E87">
        <w:rPr>
          <w:b/>
          <w:i/>
          <w:sz w:val="24"/>
          <w:szCs w:val="24"/>
          <w:lang w:val="uk-UA"/>
        </w:rPr>
        <w:t xml:space="preserve">         Вивчення нового матеріалу.</w:t>
      </w:r>
    </w:p>
    <w:p w:rsidR="00C4728D" w:rsidRPr="00166E87" w:rsidRDefault="00C4728D" w:rsidP="00193836">
      <w:pPr>
        <w:pStyle w:val="a3"/>
        <w:numPr>
          <w:ilvl w:val="0"/>
          <w:numId w:val="3"/>
        </w:numPr>
        <w:spacing w:line="240" w:lineRule="auto"/>
        <w:ind w:firstLine="284"/>
        <w:jc w:val="both"/>
        <w:rPr>
          <w:b/>
          <w:i/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uk-UA"/>
        </w:rPr>
        <w:t>Робота у творчих групах ( за підручником і додатковою літературою).</w:t>
      </w:r>
    </w:p>
    <w:p w:rsidR="00FE2F6A" w:rsidRPr="00166E87" w:rsidRDefault="00C4728D" w:rsidP="00193836">
      <w:pPr>
        <w:pStyle w:val="a3"/>
        <w:spacing w:line="240" w:lineRule="auto"/>
        <w:ind w:left="426" w:firstLine="284"/>
        <w:jc w:val="both"/>
        <w:rPr>
          <w:sz w:val="24"/>
          <w:szCs w:val="24"/>
          <w:lang w:val="uk-UA"/>
        </w:rPr>
      </w:pPr>
      <w:r w:rsidRPr="00166E87">
        <w:rPr>
          <w:sz w:val="24"/>
          <w:szCs w:val="24"/>
          <w:lang w:val="uk-UA"/>
        </w:rPr>
        <w:t xml:space="preserve">Діти об’єднуються у чотири групи, описують </w:t>
      </w:r>
      <w:r w:rsidR="00FE2F6A" w:rsidRPr="00166E87">
        <w:rPr>
          <w:sz w:val="24"/>
          <w:szCs w:val="24"/>
          <w:lang w:val="uk-UA"/>
        </w:rPr>
        <w:t>за підручником і додатковою інформацією залози внутрішньої секреції  за планом.</w:t>
      </w:r>
    </w:p>
    <w:p w:rsidR="00C4728D" w:rsidRPr="00166E87" w:rsidRDefault="00C4728D" w:rsidP="00193836">
      <w:pPr>
        <w:pStyle w:val="a3"/>
        <w:spacing w:line="240" w:lineRule="auto"/>
        <w:ind w:left="1134" w:firstLine="284"/>
        <w:jc w:val="both"/>
        <w:rPr>
          <w:b/>
          <w:sz w:val="24"/>
          <w:szCs w:val="24"/>
          <w:lang w:val="uk-UA"/>
        </w:rPr>
      </w:pPr>
      <w:r w:rsidRPr="00166E87">
        <w:rPr>
          <w:b/>
          <w:sz w:val="24"/>
          <w:szCs w:val="24"/>
          <w:lang w:val="uk-UA"/>
        </w:rPr>
        <w:t>Завдання для  груп</w:t>
      </w:r>
    </w:p>
    <w:p w:rsidR="00FE2F6A" w:rsidRPr="00166E87" w:rsidRDefault="00FE2F6A" w:rsidP="00193836">
      <w:pPr>
        <w:pStyle w:val="a3"/>
        <w:spacing w:line="240" w:lineRule="auto"/>
        <w:ind w:left="1134" w:firstLine="284"/>
        <w:jc w:val="both"/>
        <w:rPr>
          <w:i/>
          <w:sz w:val="24"/>
          <w:szCs w:val="24"/>
          <w:lang w:val="uk-UA"/>
        </w:rPr>
      </w:pPr>
      <w:r w:rsidRPr="00166E87">
        <w:rPr>
          <w:i/>
          <w:sz w:val="24"/>
          <w:szCs w:val="24"/>
          <w:lang w:val="uk-UA"/>
        </w:rPr>
        <w:t>Дайте відповіді на запитання.</w:t>
      </w:r>
    </w:p>
    <w:p w:rsidR="00FE2F6A" w:rsidRPr="00166E87" w:rsidRDefault="00FE2F6A" w:rsidP="00193836">
      <w:pPr>
        <w:pStyle w:val="a3"/>
        <w:numPr>
          <w:ilvl w:val="0"/>
          <w:numId w:val="2"/>
        </w:numPr>
        <w:spacing w:line="240" w:lineRule="auto"/>
        <w:ind w:firstLine="284"/>
        <w:jc w:val="both"/>
        <w:rPr>
          <w:i/>
          <w:sz w:val="24"/>
          <w:szCs w:val="24"/>
          <w:lang w:val="uk-UA"/>
        </w:rPr>
      </w:pPr>
      <w:r w:rsidRPr="00166E87">
        <w:rPr>
          <w:i/>
          <w:sz w:val="24"/>
          <w:szCs w:val="24"/>
          <w:lang w:val="uk-UA"/>
        </w:rPr>
        <w:t xml:space="preserve">Група 1- «Гіпофіз». </w:t>
      </w:r>
      <w:r w:rsidRPr="00166E87">
        <w:rPr>
          <w:sz w:val="24"/>
          <w:szCs w:val="24"/>
          <w:lang w:val="uk-UA"/>
        </w:rPr>
        <w:t>Де розташована залоза?</w:t>
      </w:r>
      <w:r w:rsidR="00B87797" w:rsidRPr="00166E87">
        <w:rPr>
          <w:sz w:val="24"/>
          <w:szCs w:val="24"/>
          <w:lang w:val="uk-UA"/>
        </w:rPr>
        <w:t xml:space="preserve"> Яку будову має?</w:t>
      </w:r>
      <w:r w:rsidRPr="00166E87">
        <w:rPr>
          <w:i/>
          <w:sz w:val="24"/>
          <w:szCs w:val="24"/>
          <w:lang w:val="uk-UA"/>
        </w:rPr>
        <w:t xml:space="preserve"> </w:t>
      </w:r>
      <w:r w:rsidRPr="00166E87">
        <w:rPr>
          <w:sz w:val="24"/>
          <w:szCs w:val="24"/>
          <w:lang w:val="uk-UA"/>
        </w:rPr>
        <w:t xml:space="preserve">Які гормони виробляє? Як вони впливають на організм людини? Які захворювання розвиваються при </w:t>
      </w:r>
      <w:proofErr w:type="spellStart"/>
      <w:r w:rsidRPr="00166E87">
        <w:rPr>
          <w:sz w:val="24"/>
          <w:szCs w:val="24"/>
          <w:lang w:val="uk-UA"/>
        </w:rPr>
        <w:t>гіпо-</w:t>
      </w:r>
      <w:proofErr w:type="spellEnd"/>
      <w:r w:rsidRPr="00166E87">
        <w:rPr>
          <w:sz w:val="24"/>
          <w:szCs w:val="24"/>
          <w:lang w:val="uk-UA"/>
        </w:rPr>
        <w:t xml:space="preserve"> та гіперфункції гіпофізу? Чому гіпофіз називають диригентом ендокринної системи?</w:t>
      </w:r>
    </w:p>
    <w:p w:rsidR="00FE2F6A" w:rsidRPr="00166E87" w:rsidRDefault="00FE2F6A" w:rsidP="00193836">
      <w:pPr>
        <w:pStyle w:val="a3"/>
        <w:numPr>
          <w:ilvl w:val="0"/>
          <w:numId w:val="2"/>
        </w:numPr>
        <w:spacing w:line="240" w:lineRule="auto"/>
        <w:ind w:firstLine="284"/>
        <w:jc w:val="both"/>
        <w:rPr>
          <w:i/>
          <w:sz w:val="24"/>
          <w:szCs w:val="24"/>
          <w:lang w:val="uk-UA"/>
        </w:rPr>
      </w:pPr>
      <w:r w:rsidRPr="00166E87">
        <w:rPr>
          <w:i/>
          <w:sz w:val="24"/>
          <w:szCs w:val="24"/>
          <w:lang w:val="uk-UA"/>
        </w:rPr>
        <w:t>Група 2 –</w:t>
      </w:r>
      <w:r w:rsidRPr="00166E87">
        <w:rPr>
          <w:sz w:val="24"/>
          <w:szCs w:val="24"/>
          <w:lang w:val="uk-UA"/>
        </w:rPr>
        <w:t xml:space="preserve"> « Щитоподібна залоза». Де розташована залоза?</w:t>
      </w:r>
      <w:r w:rsidR="00B87797" w:rsidRPr="00166E87">
        <w:rPr>
          <w:sz w:val="24"/>
          <w:szCs w:val="24"/>
          <w:lang w:val="uk-UA"/>
        </w:rPr>
        <w:t xml:space="preserve"> </w:t>
      </w:r>
      <w:r w:rsidRPr="00166E87">
        <w:rPr>
          <w:i/>
          <w:sz w:val="24"/>
          <w:szCs w:val="24"/>
          <w:lang w:val="uk-UA"/>
        </w:rPr>
        <w:t xml:space="preserve"> </w:t>
      </w:r>
      <w:r w:rsidR="00B87797" w:rsidRPr="00166E87">
        <w:rPr>
          <w:sz w:val="24"/>
          <w:szCs w:val="24"/>
          <w:lang w:val="uk-UA"/>
        </w:rPr>
        <w:t xml:space="preserve">Яку будову має ? </w:t>
      </w:r>
      <w:r w:rsidRPr="00166E87">
        <w:rPr>
          <w:sz w:val="24"/>
          <w:szCs w:val="24"/>
          <w:lang w:val="uk-UA"/>
        </w:rPr>
        <w:t xml:space="preserve">Які гормони виробляє? Як вони впливають на організм людини? Які захворювання розвиваються при </w:t>
      </w:r>
      <w:proofErr w:type="spellStart"/>
      <w:r w:rsidRPr="00166E87">
        <w:rPr>
          <w:sz w:val="24"/>
          <w:szCs w:val="24"/>
          <w:lang w:val="uk-UA"/>
        </w:rPr>
        <w:t>гіпо-</w:t>
      </w:r>
      <w:proofErr w:type="spellEnd"/>
      <w:r w:rsidRPr="00166E87">
        <w:rPr>
          <w:sz w:val="24"/>
          <w:szCs w:val="24"/>
          <w:lang w:val="uk-UA"/>
        </w:rPr>
        <w:t xml:space="preserve"> та гіперфункції </w:t>
      </w:r>
      <w:r w:rsidR="00B87797" w:rsidRPr="00166E87">
        <w:rPr>
          <w:sz w:val="24"/>
          <w:szCs w:val="24"/>
          <w:lang w:val="uk-UA"/>
        </w:rPr>
        <w:t xml:space="preserve"> щитоподібної залози</w:t>
      </w:r>
      <w:r w:rsidRPr="00166E87">
        <w:rPr>
          <w:sz w:val="24"/>
          <w:szCs w:val="24"/>
          <w:lang w:val="uk-UA"/>
        </w:rPr>
        <w:t xml:space="preserve">? </w:t>
      </w:r>
    </w:p>
    <w:p w:rsidR="00FE2F6A" w:rsidRPr="00166E87" w:rsidRDefault="00B87797" w:rsidP="00193836">
      <w:pPr>
        <w:pStyle w:val="a3"/>
        <w:numPr>
          <w:ilvl w:val="0"/>
          <w:numId w:val="2"/>
        </w:numPr>
        <w:spacing w:line="240" w:lineRule="auto"/>
        <w:ind w:firstLine="284"/>
        <w:jc w:val="both"/>
        <w:rPr>
          <w:i/>
          <w:sz w:val="24"/>
          <w:szCs w:val="24"/>
          <w:lang w:val="uk-UA"/>
        </w:rPr>
      </w:pPr>
      <w:r w:rsidRPr="00166E87">
        <w:rPr>
          <w:i/>
          <w:sz w:val="24"/>
          <w:szCs w:val="24"/>
          <w:lang w:val="uk-UA"/>
        </w:rPr>
        <w:t>Група 3 – «</w:t>
      </w:r>
      <w:proofErr w:type="spellStart"/>
      <w:r w:rsidRPr="00166E87">
        <w:rPr>
          <w:i/>
          <w:sz w:val="24"/>
          <w:szCs w:val="24"/>
          <w:lang w:val="uk-UA"/>
        </w:rPr>
        <w:t>Наднирники</w:t>
      </w:r>
      <w:proofErr w:type="spellEnd"/>
      <w:r w:rsidRPr="00166E87">
        <w:rPr>
          <w:i/>
          <w:sz w:val="24"/>
          <w:szCs w:val="24"/>
          <w:lang w:val="uk-UA"/>
        </w:rPr>
        <w:t>».</w:t>
      </w:r>
      <w:r w:rsidRPr="00166E87">
        <w:rPr>
          <w:sz w:val="24"/>
          <w:szCs w:val="24"/>
          <w:lang w:val="uk-UA"/>
        </w:rPr>
        <w:t xml:space="preserve"> Де розташована залоза? </w:t>
      </w:r>
      <w:r w:rsidRPr="00166E87">
        <w:rPr>
          <w:i/>
          <w:sz w:val="24"/>
          <w:szCs w:val="24"/>
          <w:lang w:val="uk-UA"/>
        </w:rPr>
        <w:t xml:space="preserve"> </w:t>
      </w:r>
      <w:r w:rsidRPr="00166E87">
        <w:rPr>
          <w:sz w:val="24"/>
          <w:szCs w:val="24"/>
          <w:lang w:val="uk-UA"/>
        </w:rPr>
        <w:t xml:space="preserve">Яку будову має ? Які гормони виробляє? Як вони впливають на організм людини? Які захворювання розвиваються при </w:t>
      </w:r>
      <w:proofErr w:type="spellStart"/>
      <w:r w:rsidRPr="00166E87">
        <w:rPr>
          <w:sz w:val="24"/>
          <w:szCs w:val="24"/>
          <w:lang w:val="uk-UA"/>
        </w:rPr>
        <w:t>гіпо-</w:t>
      </w:r>
      <w:proofErr w:type="spellEnd"/>
      <w:r w:rsidRPr="00166E87">
        <w:rPr>
          <w:sz w:val="24"/>
          <w:szCs w:val="24"/>
          <w:lang w:val="uk-UA"/>
        </w:rPr>
        <w:t xml:space="preserve"> та гіперфункції </w:t>
      </w:r>
      <w:proofErr w:type="spellStart"/>
      <w:r w:rsidRPr="00166E87">
        <w:rPr>
          <w:sz w:val="24"/>
          <w:szCs w:val="24"/>
          <w:lang w:val="uk-UA"/>
        </w:rPr>
        <w:t>наднирників</w:t>
      </w:r>
      <w:proofErr w:type="spellEnd"/>
      <w:r w:rsidRPr="00166E87">
        <w:rPr>
          <w:sz w:val="24"/>
          <w:szCs w:val="24"/>
          <w:lang w:val="uk-UA"/>
        </w:rPr>
        <w:t>?</w:t>
      </w:r>
    </w:p>
    <w:p w:rsidR="00B87797" w:rsidRPr="00166E87" w:rsidRDefault="00B87797" w:rsidP="00193836">
      <w:pPr>
        <w:pStyle w:val="a3"/>
        <w:numPr>
          <w:ilvl w:val="0"/>
          <w:numId w:val="2"/>
        </w:numPr>
        <w:spacing w:line="240" w:lineRule="auto"/>
        <w:ind w:firstLine="284"/>
        <w:jc w:val="both"/>
        <w:rPr>
          <w:i/>
          <w:sz w:val="24"/>
          <w:szCs w:val="24"/>
          <w:lang w:val="uk-UA"/>
        </w:rPr>
      </w:pPr>
      <w:r w:rsidRPr="00166E87">
        <w:rPr>
          <w:i/>
          <w:sz w:val="24"/>
          <w:szCs w:val="24"/>
          <w:lang w:val="uk-UA"/>
        </w:rPr>
        <w:t>Група 4-</w:t>
      </w:r>
      <w:r w:rsidRPr="00166E87">
        <w:rPr>
          <w:sz w:val="24"/>
          <w:szCs w:val="24"/>
          <w:lang w:val="uk-UA"/>
        </w:rPr>
        <w:t xml:space="preserve"> «Інші залози внутрішньої секреції» ( епіфіз, </w:t>
      </w:r>
      <w:proofErr w:type="spellStart"/>
      <w:r w:rsidRPr="00166E87">
        <w:rPr>
          <w:sz w:val="24"/>
          <w:szCs w:val="24"/>
          <w:lang w:val="uk-UA"/>
        </w:rPr>
        <w:t>тимус</w:t>
      </w:r>
      <w:proofErr w:type="spellEnd"/>
      <w:r w:rsidRPr="00166E87">
        <w:rPr>
          <w:sz w:val="24"/>
          <w:szCs w:val="24"/>
          <w:lang w:val="uk-UA"/>
        </w:rPr>
        <w:t xml:space="preserve">, </w:t>
      </w:r>
      <w:proofErr w:type="spellStart"/>
      <w:r w:rsidRPr="00166E87">
        <w:rPr>
          <w:sz w:val="24"/>
          <w:szCs w:val="24"/>
          <w:lang w:val="uk-UA"/>
        </w:rPr>
        <w:t>прищитоподібна</w:t>
      </w:r>
      <w:proofErr w:type="spellEnd"/>
      <w:r w:rsidRPr="00166E87">
        <w:rPr>
          <w:sz w:val="24"/>
          <w:szCs w:val="24"/>
          <w:lang w:val="uk-UA"/>
        </w:rPr>
        <w:t xml:space="preserve">).  Де розташована залоза? </w:t>
      </w:r>
      <w:r w:rsidRPr="00166E87">
        <w:rPr>
          <w:i/>
          <w:sz w:val="24"/>
          <w:szCs w:val="24"/>
          <w:lang w:val="uk-UA"/>
        </w:rPr>
        <w:t xml:space="preserve"> </w:t>
      </w:r>
      <w:r w:rsidRPr="00166E87">
        <w:rPr>
          <w:sz w:val="24"/>
          <w:szCs w:val="24"/>
          <w:lang w:val="uk-UA"/>
        </w:rPr>
        <w:t xml:space="preserve">Яку будову має ? Які гормони виробляє? Як вони впливають на організм людини? Які захворювання розвиваються при </w:t>
      </w:r>
      <w:proofErr w:type="spellStart"/>
      <w:r w:rsidRPr="00166E87">
        <w:rPr>
          <w:sz w:val="24"/>
          <w:szCs w:val="24"/>
          <w:lang w:val="uk-UA"/>
        </w:rPr>
        <w:t>гіпо-</w:t>
      </w:r>
      <w:proofErr w:type="spellEnd"/>
      <w:r w:rsidRPr="00166E87">
        <w:rPr>
          <w:sz w:val="24"/>
          <w:szCs w:val="24"/>
          <w:lang w:val="uk-UA"/>
        </w:rPr>
        <w:t xml:space="preserve"> та гіперфункції  певної залози? </w:t>
      </w:r>
    </w:p>
    <w:p w:rsidR="00185D34" w:rsidRPr="00166E87" w:rsidRDefault="00185D34" w:rsidP="00193836">
      <w:pPr>
        <w:spacing w:line="240" w:lineRule="auto"/>
        <w:ind w:firstLine="284"/>
        <w:jc w:val="both"/>
        <w:rPr>
          <w:i/>
          <w:sz w:val="24"/>
          <w:szCs w:val="24"/>
          <w:lang w:val="uk-UA"/>
        </w:rPr>
      </w:pPr>
    </w:p>
    <w:p w:rsidR="00B87797" w:rsidRPr="00166E87" w:rsidRDefault="00B87797" w:rsidP="00193836">
      <w:pPr>
        <w:pStyle w:val="a3"/>
        <w:numPr>
          <w:ilvl w:val="0"/>
          <w:numId w:val="3"/>
        </w:numPr>
        <w:spacing w:line="240" w:lineRule="auto"/>
        <w:ind w:firstLine="284"/>
        <w:jc w:val="both"/>
        <w:rPr>
          <w:i/>
          <w:sz w:val="24"/>
          <w:szCs w:val="24"/>
          <w:lang w:val="uk-UA"/>
        </w:rPr>
      </w:pPr>
      <w:r w:rsidRPr="00166E87">
        <w:rPr>
          <w:i/>
          <w:sz w:val="24"/>
          <w:szCs w:val="24"/>
          <w:lang w:val="uk-UA"/>
        </w:rPr>
        <w:t xml:space="preserve">Презентація роботи груп. </w:t>
      </w:r>
      <w:r w:rsidRPr="00166E87">
        <w:rPr>
          <w:sz w:val="24"/>
          <w:szCs w:val="24"/>
          <w:lang w:val="uk-UA"/>
        </w:rPr>
        <w:t>За повідомленням груп учні заповнюють таблицю.</w:t>
      </w:r>
    </w:p>
    <w:tbl>
      <w:tblPr>
        <w:tblStyle w:val="a4"/>
        <w:tblW w:w="0" w:type="auto"/>
        <w:tblInd w:w="786" w:type="dxa"/>
        <w:tblLook w:val="04A0"/>
      </w:tblPr>
      <w:tblGrid>
        <w:gridCol w:w="1732"/>
        <w:gridCol w:w="1559"/>
        <w:gridCol w:w="1418"/>
        <w:gridCol w:w="2038"/>
        <w:gridCol w:w="2038"/>
      </w:tblGrid>
      <w:tr w:rsidR="00185D34" w:rsidRPr="00166E87" w:rsidTr="00185D34">
        <w:tc>
          <w:tcPr>
            <w:tcW w:w="1732" w:type="dxa"/>
          </w:tcPr>
          <w:p w:rsidR="00185D34" w:rsidRPr="00166E87" w:rsidRDefault="00185D34" w:rsidP="00193836">
            <w:pPr>
              <w:pStyle w:val="a3"/>
              <w:ind w:left="0" w:firstLine="284"/>
              <w:jc w:val="both"/>
              <w:rPr>
                <w:i/>
                <w:sz w:val="24"/>
                <w:szCs w:val="24"/>
                <w:lang w:val="uk-UA"/>
              </w:rPr>
            </w:pPr>
            <w:r w:rsidRPr="00166E87">
              <w:rPr>
                <w:i/>
                <w:sz w:val="24"/>
                <w:szCs w:val="24"/>
                <w:lang w:val="uk-UA"/>
              </w:rPr>
              <w:lastRenderedPageBreak/>
              <w:t>Назва залози</w:t>
            </w:r>
          </w:p>
        </w:tc>
        <w:tc>
          <w:tcPr>
            <w:tcW w:w="1559" w:type="dxa"/>
          </w:tcPr>
          <w:p w:rsidR="00185D34" w:rsidRPr="00166E87" w:rsidRDefault="00185D34" w:rsidP="00193836">
            <w:pPr>
              <w:pStyle w:val="a3"/>
              <w:ind w:left="0" w:firstLine="284"/>
              <w:jc w:val="both"/>
              <w:rPr>
                <w:i/>
                <w:sz w:val="24"/>
                <w:szCs w:val="24"/>
                <w:lang w:val="uk-UA"/>
              </w:rPr>
            </w:pPr>
            <w:r w:rsidRPr="00166E87">
              <w:rPr>
                <w:i/>
                <w:sz w:val="24"/>
                <w:szCs w:val="24"/>
                <w:lang w:val="uk-UA"/>
              </w:rPr>
              <w:t>Гормон</w:t>
            </w:r>
          </w:p>
        </w:tc>
        <w:tc>
          <w:tcPr>
            <w:tcW w:w="5494" w:type="dxa"/>
            <w:gridSpan w:val="3"/>
          </w:tcPr>
          <w:p w:rsidR="00185D34" w:rsidRPr="00166E87" w:rsidRDefault="00185D34" w:rsidP="00193836">
            <w:pPr>
              <w:pStyle w:val="a3"/>
              <w:ind w:left="0" w:firstLine="284"/>
              <w:jc w:val="both"/>
              <w:rPr>
                <w:i/>
                <w:sz w:val="24"/>
                <w:szCs w:val="24"/>
                <w:lang w:val="uk-UA"/>
              </w:rPr>
            </w:pPr>
            <w:r w:rsidRPr="00166E87">
              <w:rPr>
                <w:i/>
                <w:sz w:val="24"/>
                <w:szCs w:val="24"/>
                <w:lang w:val="uk-UA"/>
              </w:rPr>
              <w:t xml:space="preserve">                Вплив  на      організм               </w:t>
            </w:r>
          </w:p>
          <w:p w:rsidR="00185D34" w:rsidRPr="00166E87" w:rsidRDefault="00185D34" w:rsidP="00193836">
            <w:pPr>
              <w:pStyle w:val="a3"/>
              <w:ind w:left="0" w:firstLine="284"/>
              <w:jc w:val="both"/>
              <w:rPr>
                <w:i/>
                <w:sz w:val="24"/>
                <w:szCs w:val="24"/>
                <w:lang w:val="uk-UA"/>
              </w:rPr>
            </w:pPr>
            <w:r w:rsidRPr="00166E87">
              <w:rPr>
                <w:i/>
                <w:sz w:val="24"/>
                <w:szCs w:val="24"/>
                <w:u w:val="single"/>
                <w:lang w:val="uk-UA"/>
              </w:rPr>
              <w:t xml:space="preserve">                 </w:t>
            </w:r>
            <w:r w:rsidRPr="00166E87">
              <w:rPr>
                <w:i/>
                <w:sz w:val="24"/>
                <w:szCs w:val="24"/>
                <w:lang w:val="uk-UA"/>
              </w:rPr>
              <w:t xml:space="preserve">    </w:t>
            </w:r>
            <w:r w:rsidRPr="00166E87">
              <w:rPr>
                <w:i/>
                <w:sz w:val="24"/>
                <w:szCs w:val="24"/>
                <w:u w:val="single"/>
                <w:lang w:val="uk-UA"/>
              </w:rPr>
              <w:t xml:space="preserve">        </w:t>
            </w:r>
          </w:p>
        </w:tc>
      </w:tr>
      <w:tr w:rsidR="00185D34" w:rsidRPr="00166E87" w:rsidTr="000045BF">
        <w:trPr>
          <w:trHeight w:val="135"/>
        </w:trPr>
        <w:tc>
          <w:tcPr>
            <w:tcW w:w="3291" w:type="dxa"/>
            <w:gridSpan w:val="2"/>
          </w:tcPr>
          <w:p w:rsidR="00185D34" w:rsidRPr="00166E87" w:rsidRDefault="00185D34" w:rsidP="00193836">
            <w:pPr>
              <w:pStyle w:val="a3"/>
              <w:ind w:left="0" w:firstLine="284"/>
              <w:jc w:val="both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:rsidR="00185D34" w:rsidRPr="00166E87" w:rsidRDefault="00185D34" w:rsidP="00193836">
            <w:pPr>
              <w:pStyle w:val="a3"/>
              <w:ind w:left="0" w:firstLine="284"/>
              <w:jc w:val="both"/>
              <w:rPr>
                <w:i/>
                <w:sz w:val="24"/>
                <w:szCs w:val="24"/>
                <w:lang w:val="uk-UA"/>
              </w:rPr>
            </w:pPr>
            <w:r w:rsidRPr="00166E87">
              <w:rPr>
                <w:i/>
                <w:sz w:val="24"/>
                <w:szCs w:val="24"/>
                <w:lang w:val="uk-UA"/>
              </w:rPr>
              <w:t>норма</w:t>
            </w:r>
          </w:p>
        </w:tc>
        <w:tc>
          <w:tcPr>
            <w:tcW w:w="2038" w:type="dxa"/>
          </w:tcPr>
          <w:p w:rsidR="00185D34" w:rsidRPr="00166E87" w:rsidRDefault="00185D34" w:rsidP="00193836">
            <w:pPr>
              <w:pStyle w:val="a3"/>
              <w:ind w:left="0" w:firstLine="284"/>
              <w:jc w:val="both"/>
              <w:rPr>
                <w:i/>
                <w:sz w:val="24"/>
                <w:szCs w:val="24"/>
                <w:lang w:val="uk-UA"/>
              </w:rPr>
            </w:pPr>
            <w:r w:rsidRPr="00166E87">
              <w:rPr>
                <w:i/>
                <w:sz w:val="24"/>
                <w:szCs w:val="24"/>
                <w:lang w:val="uk-UA"/>
              </w:rPr>
              <w:t>гіпофункція</w:t>
            </w:r>
          </w:p>
        </w:tc>
        <w:tc>
          <w:tcPr>
            <w:tcW w:w="2038" w:type="dxa"/>
          </w:tcPr>
          <w:p w:rsidR="00185D34" w:rsidRPr="00166E87" w:rsidRDefault="00185D34" w:rsidP="00193836">
            <w:pPr>
              <w:pStyle w:val="a3"/>
              <w:ind w:left="0" w:firstLine="284"/>
              <w:jc w:val="both"/>
              <w:rPr>
                <w:i/>
                <w:sz w:val="24"/>
                <w:szCs w:val="24"/>
                <w:lang w:val="uk-UA"/>
              </w:rPr>
            </w:pPr>
            <w:r w:rsidRPr="00166E87">
              <w:rPr>
                <w:i/>
                <w:sz w:val="24"/>
                <w:szCs w:val="24"/>
                <w:lang w:val="uk-UA"/>
              </w:rPr>
              <w:t>гіперфункція</w:t>
            </w:r>
          </w:p>
        </w:tc>
      </w:tr>
    </w:tbl>
    <w:p w:rsidR="00185D34" w:rsidRPr="00166E87" w:rsidRDefault="00185D34" w:rsidP="00193836">
      <w:pPr>
        <w:pStyle w:val="a3"/>
        <w:spacing w:line="240" w:lineRule="auto"/>
        <w:ind w:left="1134" w:firstLine="284"/>
        <w:jc w:val="both"/>
        <w:rPr>
          <w:b/>
          <w:i/>
          <w:sz w:val="24"/>
          <w:szCs w:val="24"/>
          <w:lang w:val="en-US"/>
        </w:rPr>
      </w:pPr>
    </w:p>
    <w:p w:rsidR="00185D34" w:rsidRPr="00166E87" w:rsidRDefault="00185D34" w:rsidP="00193836">
      <w:pPr>
        <w:pStyle w:val="a3"/>
        <w:spacing w:line="240" w:lineRule="auto"/>
        <w:ind w:left="1134" w:firstLine="284"/>
        <w:jc w:val="both"/>
        <w:rPr>
          <w:b/>
          <w:i/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en-US"/>
        </w:rPr>
        <w:t>V</w:t>
      </w:r>
      <w:r w:rsidRPr="00166E87">
        <w:rPr>
          <w:b/>
          <w:i/>
          <w:sz w:val="24"/>
          <w:szCs w:val="24"/>
        </w:rPr>
        <w:t>.</w:t>
      </w:r>
      <w:r w:rsidRPr="00166E87">
        <w:rPr>
          <w:b/>
          <w:i/>
          <w:sz w:val="24"/>
          <w:szCs w:val="24"/>
          <w:lang w:val="uk-UA"/>
        </w:rPr>
        <w:t>Узагальнення й систематизація знань</w:t>
      </w:r>
      <w:r w:rsidR="005A7F04" w:rsidRPr="00166E87">
        <w:rPr>
          <w:b/>
          <w:i/>
          <w:sz w:val="24"/>
          <w:szCs w:val="24"/>
          <w:lang w:val="uk-UA"/>
        </w:rPr>
        <w:t>.</w:t>
      </w:r>
    </w:p>
    <w:p w:rsidR="005A7F04" w:rsidRPr="00166E87" w:rsidRDefault="005A7F04" w:rsidP="00193836">
      <w:pPr>
        <w:pStyle w:val="a3"/>
        <w:spacing w:line="240" w:lineRule="auto"/>
        <w:ind w:left="0" w:firstLine="284"/>
        <w:jc w:val="both"/>
        <w:rPr>
          <w:i/>
          <w:sz w:val="24"/>
          <w:szCs w:val="24"/>
          <w:lang w:val="uk-UA"/>
        </w:rPr>
      </w:pPr>
      <w:r w:rsidRPr="00166E87">
        <w:rPr>
          <w:i/>
          <w:sz w:val="24"/>
          <w:szCs w:val="24"/>
          <w:lang w:val="uk-UA"/>
        </w:rPr>
        <w:t>1) Пізнавальні завдання.</w:t>
      </w:r>
    </w:p>
    <w:p w:rsidR="00166E87" w:rsidRPr="00166E87" w:rsidRDefault="00166E87" w:rsidP="00193836">
      <w:pPr>
        <w:pStyle w:val="a3"/>
        <w:spacing w:line="240" w:lineRule="auto"/>
        <w:ind w:left="0" w:firstLine="284"/>
        <w:jc w:val="both"/>
        <w:rPr>
          <w:sz w:val="24"/>
          <w:szCs w:val="24"/>
          <w:lang w:val="uk-UA"/>
        </w:rPr>
      </w:pPr>
      <w:r w:rsidRPr="00166E87">
        <w:rPr>
          <w:b/>
          <w:i/>
          <w:sz w:val="24"/>
          <w:szCs w:val="24"/>
          <w:lang w:val="uk-UA"/>
        </w:rPr>
        <w:t>Завдання 1.</w:t>
      </w:r>
      <w:r w:rsidRPr="00166E87">
        <w:rPr>
          <w:i/>
          <w:sz w:val="24"/>
          <w:szCs w:val="24"/>
          <w:lang w:val="uk-UA"/>
        </w:rPr>
        <w:t xml:space="preserve"> </w:t>
      </w:r>
      <w:r w:rsidRPr="00166E87">
        <w:rPr>
          <w:sz w:val="24"/>
          <w:szCs w:val="24"/>
          <w:lang w:val="uk-UA"/>
        </w:rPr>
        <w:t>Надмірність функції щитоподібної залози спричиняє розвиток базедової хвороби. Укажіть характерні ознаки цього захворювання. (</w:t>
      </w:r>
      <w:r w:rsidRPr="00166E87">
        <w:rPr>
          <w:i/>
          <w:sz w:val="24"/>
          <w:szCs w:val="24"/>
          <w:lang w:val="uk-UA"/>
        </w:rPr>
        <w:t>Відповідь:</w:t>
      </w:r>
      <w:r w:rsidRPr="00166E87">
        <w:rPr>
          <w:sz w:val="24"/>
          <w:szCs w:val="24"/>
          <w:lang w:val="uk-UA"/>
        </w:rPr>
        <w:t xml:space="preserve"> Характерними ознаками отруєння організму гормонами щитоподібної залози є збільшення розмірів залози, дратівливість,підвищення основного обміну, серцебиття, </w:t>
      </w:r>
      <w:proofErr w:type="spellStart"/>
      <w:r w:rsidRPr="00166E87">
        <w:rPr>
          <w:sz w:val="24"/>
          <w:szCs w:val="24"/>
          <w:lang w:val="uk-UA"/>
        </w:rPr>
        <w:t>екзофтальмія</w:t>
      </w:r>
      <w:proofErr w:type="spellEnd"/>
      <w:r w:rsidRPr="00166E87">
        <w:rPr>
          <w:sz w:val="24"/>
          <w:szCs w:val="24"/>
          <w:lang w:val="uk-UA"/>
        </w:rPr>
        <w:t xml:space="preserve"> (витрішкуватість).</w:t>
      </w:r>
      <w:r w:rsidRPr="00166E87">
        <w:rPr>
          <w:rFonts w:eastAsia="Times New Roman"/>
          <w:color w:val="000000"/>
          <w:spacing w:val="-1"/>
          <w:sz w:val="24"/>
          <w:szCs w:val="24"/>
          <w:lang w:val="uk-UA"/>
        </w:rPr>
        <w:t xml:space="preserve"> Енерговитрати організму під час ви</w:t>
      </w:r>
      <w:r w:rsidRPr="00166E87">
        <w:rPr>
          <w:rFonts w:eastAsia="Times New Roman"/>
          <w:color w:val="000000"/>
          <w:spacing w:val="-1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-2"/>
          <w:sz w:val="24"/>
          <w:szCs w:val="24"/>
          <w:lang w:val="uk-UA"/>
        </w:rPr>
        <w:t xml:space="preserve">конання роботи збільшуються у 2—3 рази. Такі 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t>хворі швидко втомлюються навіть від легкої роботи, швидко втрачають масу тіла.)</w:t>
      </w:r>
    </w:p>
    <w:p w:rsidR="00166E87" w:rsidRPr="00166E87" w:rsidRDefault="00166E87" w:rsidP="00193836">
      <w:pPr>
        <w:shd w:val="clear" w:color="auto" w:fill="FFFFFF"/>
        <w:spacing w:before="240" w:line="240" w:lineRule="auto"/>
        <w:ind w:left="5" w:right="14" w:firstLine="284"/>
        <w:jc w:val="both"/>
        <w:rPr>
          <w:sz w:val="24"/>
          <w:szCs w:val="24"/>
        </w:rPr>
      </w:pPr>
      <w:r w:rsidRPr="00166E87">
        <w:rPr>
          <w:rFonts w:eastAsia="Times New Roman"/>
          <w:b/>
          <w:bCs/>
          <w:i/>
          <w:iCs/>
          <w:color w:val="000000"/>
          <w:spacing w:val="-2"/>
          <w:sz w:val="24"/>
          <w:szCs w:val="24"/>
          <w:lang w:val="uk-UA"/>
        </w:rPr>
        <w:t xml:space="preserve">Завдання 2. </w:t>
      </w:r>
      <w:r w:rsidRPr="00166E87">
        <w:rPr>
          <w:rFonts w:eastAsia="Times New Roman"/>
          <w:color w:val="000000"/>
          <w:spacing w:val="-2"/>
          <w:sz w:val="24"/>
          <w:szCs w:val="24"/>
          <w:lang w:val="uk-UA"/>
        </w:rPr>
        <w:t xml:space="preserve">У двох хлопчиків дошкільного 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 xml:space="preserve">віку спостерігається різке відставання в рості. 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t>В одного з них нормальний розумовий розви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ток і немає інших патологічних змін, у друго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softHyphen/>
        <w:t xml:space="preserve">го — значне розумове відставання, затримка 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t>фізичного розвитку, різноманітні деформації в будові тіла, сонливість, в'ялість. В обох випад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z w:val="24"/>
          <w:szCs w:val="24"/>
          <w:lang w:val="uk-UA"/>
        </w:rPr>
        <w:t xml:space="preserve">ках є гормональна недостатність. Дефіцит яких </w:t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>гормонів має місце в цих випадках?</w:t>
      </w:r>
    </w:p>
    <w:p w:rsidR="00166E87" w:rsidRPr="00166E87" w:rsidRDefault="00166E87" w:rsidP="00193836">
      <w:pPr>
        <w:shd w:val="clear" w:color="auto" w:fill="FFFFFF"/>
        <w:spacing w:line="240" w:lineRule="auto"/>
        <w:ind w:left="5" w:right="19" w:firstLine="284"/>
        <w:jc w:val="both"/>
        <w:rPr>
          <w:sz w:val="24"/>
          <w:szCs w:val="24"/>
          <w:lang w:val="uk-UA"/>
        </w:rPr>
      </w:pPr>
      <w:r w:rsidRPr="00166E87">
        <w:rPr>
          <w:i/>
          <w:iCs/>
          <w:color w:val="000000"/>
          <w:sz w:val="24"/>
          <w:szCs w:val="24"/>
          <w:lang w:val="uk-UA"/>
        </w:rPr>
        <w:t>(</w:t>
      </w:r>
      <w:r w:rsidRPr="00166E87">
        <w:rPr>
          <w:rFonts w:eastAsia="Times New Roman"/>
          <w:i/>
          <w:iCs/>
          <w:color w:val="000000"/>
          <w:sz w:val="24"/>
          <w:szCs w:val="24"/>
          <w:lang w:val="uk-UA"/>
        </w:rPr>
        <w:t xml:space="preserve">Відповідь. </w:t>
      </w:r>
      <w:r w:rsidRPr="00166E87">
        <w:rPr>
          <w:rFonts w:eastAsia="Times New Roman"/>
          <w:color w:val="000000"/>
          <w:sz w:val="24"/>
          <w:szCs w:val="24"/>
          <w:lang w:val="uk-UA"/>
        </w:rPr>
        <w:t>Дефіцит соматотропного гормо</w:t>
      </w:r>
      <w:r w:rsidRPr="00166E87">
        <w:rPr>
          <w:rFonts w:eastAsia="Times New Roman"/>
          <w:color w:val="000000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 xml:space="preserve">ну (гормону росту) передньої частки </w:t>
      </w:r>
      <w:proofErr w:type="spellStart"/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гіпофі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t>за—у</w:t>
      </w:r>
      <w:proofErr w:type="spellEnd"/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t xml:space="preserve"> першому випадку і гіпофункція щито</w:t>
      </w:r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-1"/>
          <w:sz w:val="24"/>
          <w:szCs w:val="24"/>
          <w:lang w:val="uk-UA"/>
        </w:rPr>
        <w:t>подібної залози (гіпотиреоз) — у другому ви</w:t>
      </w:r>
      <w:r w:rsidRPr="00166E87">
        <w:rPr>
          <w:rFonts w:eastAsia="Times New Roman"/>
          <w:color w:val="000000"/>
          <w:spacing w:val="-1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 xml:space="preserve">падку. Основними гормонами щитоподібної </w:t>
      </w:r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t xml:space="preserve">залози є тироксин і </w:t>
      </w:r>
      <w:proofErr w:type="spellStart"/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t>трийодтиронін</w:t>
      </w:r>
      <w:proofErr w:type="spellEnd"/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t>.)</w:t>
      </w:r>
    </w:p>
    <w:p w:rsidR="00166E87" w:rsidRPr="00166E87" w:rsidRDefault="00166E87" w:rsidP="00193836">
      <w:pPr>
        <w:shd w:val="clear" w:color="auto" w:fill="FFFFFF"/>
        <w:spacing w:before="235" w:line="240" w:lineRule="auto"/>
        <w:ind w:right="24" w:firstLine="284"/>
        <w:jc w:val="both"/>
        <w:rPr>
          <w:sz w:val="24"/>
          <w:szCs w:val="24"/>
          <w:lang w:val="uk-UA"/>
        </w:rPr>
      </w:pPr>
      <w:r w:rsidRPr="00166E87">
        <w:rPr>
          <w:rFonts w:eastAsia="Times New Roman"/>
          <w:b/>
          <w:bCs/>
          <w:i/>
          <w:iCs/>
          <w:color w:val="000000"/>
          <w:spacing w:val="1"/>
          <w:sz w:val="24"/>
          <w:szCs w:val="24"/>
          <w:lang w:val="uk-UA"/>
        </w:rPr>
        <w:t>Завдання 3</w:t>
      </w:r>
      <w:r w:rsidRPr="00166E87">
        <w:rPr>
          <w:rFonts w:eastAsia="Times New Roman"/>
          <w:i/>
          <w:iCs/>
          <w:color w:val="000000"/>
          <w:spacing w:val="1"/>
          <w:sz w:val="24"/>
          <w:szCs w:val="24"/>
          <w:lang w:val="uk-UA"/>
        </w:rPr>
        <w:t xml:space="preserve">. 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t>У чоловіка зрілого віку вияв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лено збільшення щитоподібної залози, підви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softHyphen/>
        <w:t xml:space="preserve">щення ЧСС (120 </w:t>
      </w:r>
      <w:proofErr w:type="spellStart"/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ск</w:t>
      </w:r>
      <w:proofErr w:type="spellEnd"/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./</w:t>
      </w:r>
      <w:proofErr w:type="spellStart"/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хв</w:t>
      </w:r>
      <w:proofErr w:type="spellEnd"/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 xml:space="preserve">), спостерігається </w:t>
      </w:r>
      <w:proofErr w:type="spellStart"/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t>вип'ячування</w:t>
      </w:r>
      <w:proofErr w:type="spellEnd"/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t xml:space="preserve"> очних яблук (витрішкуватість). </w:t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>У другого також виявлено збільшення щито</w:t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softHyphen/>
        <w:t>подібної залози. Основний обмін, частота серцевих скорочень, стан очних яблук нор</w:t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z w:val="24"/>
          <w:szCs w:val="24"/>
          <w:lang w:val="uk-UA"/>
        </w:rPr>
        <w:t xml:space="preserve">мальні. Яка причина збільшення щитоподібної 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залози в обох чоловіків?</w:t>
      </w:r>
    </w:p>
    <w:p w:rsidR="00166E87" w:rsidRPr="00166E87" w:rsidRDefault="00166E87" w:rsidP="00193836">
      <w:pPr>
        <w:shd w:val="clear" w:color="auto" w:fill="FFFFFF"/>
        <w:spacing w:line="240" w:lineRule="auto"/>
        <w:ind w:right="34" w:firstLine="284"/>
        <w:jc w:val="both"/>
        <w:rPr>
          <w:sz w:val="24"/>
          <w:szCs w:val="24"/>
        </w:rPr>
      </w:pPr>
      <w:r w:rsidRPr="00166E87">
        <w:rPr>
          <w:i/>
          <w:iCs/>
          <w:color w:val="000000"/>
          <w:spacing w:val="-1"/>
          <w:sz w:val="24"/>
          <w:szCs w:val="24"/>
          <w:lang w:val="uk-UA"/>
        </w:rPr>
        <w:t>(</w:t>
      </w:r>
      <w:r w:rsidRPr="00166E87">
        <w:rPr>
          <w:rFonts w:eastAsia="Times New Roman"/>
          <w:i/>
          <w:iCs/>
          <w:color w:val="000000"/>
          <w:spacing w:val="-1"/>
          <w:sz w:val="24"/>
          <w:szCs w:val="24"/>
          <w:lang w:val="uk-UA"/>
        </w:rPr>
        <w:t xml:space="preserve">Відповідь. </w:t>
      </w:r>
      <w:r w:rsidRPr="00166E87">
        <w:rPr>
          <w:rFonts w:eastAsia="Times New Roman"/>
          <w:color w:val="000000"/>
          <w:spacing w:val="-1"/>
          <w:sz w:val="24"/>
          <w:szCs w:val="24"/>
          <w:lang w:val="uk-UA"/>
        </w:rPr>
        <w:t xml:space="preserve">Збільшення щитоподібної залози 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 xml:space="preserve">в першому випадку зумовлене надмірністю 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t>функції щитоподібної залози (гіпертиреозом). Причина хвороби в другого чоловіка — дефі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цит йоду у воді та їжі.)</w:t>
      </w:r>
    </w:p>
    <w:p w:rsidR="00166E87" w:rsidRPr="00166E87" w:rsidRDefault="00166E87" w:rsidP="00193836">
      <w:pPr>
        <w:shd w:val="clear" w:color="auto" w:fill="FFFFFF"/>
        <w:spacing w:before="240" w:line="240" w:lineRule="auto"/>
        <w:ind w:right="29" w:firstLine="284"/>
        <w:jc w:val="both"/>
        <w:rPr>
          <w:sz w:val="24"/>
          <w:szCs w:val="24"/>
          <w:lang w:val="uk-UA"/>
        </w:rPr>
      </w:pPr>
      <w:r w:rsidRPr="00166E87">
        <w:rPr>
          <w:rFonts w:eastAsia="Times New Roman"/>
          <w:b/>
          <w:i/>
          <w:iCs/>
          <w:color w:val="000000"/>
          <w:spacing w:val="2"/>
          <w:sz w:val="24"/>
          <w:szCs w:val="24"/>
          <w:lang w:val="uk-UA"/>
        </w:rPr>
        <w:t>Завдання 4.</w:t>
      </w:r>
      <w:r w:rsidRPr="00166E87">
        <w:rPr>
          <w:rFonts w:eastAsia="Times New Roman"/>
          <w:i/>
          <w:iCs/>
          <w:color w:val="000000"/>
          <w:spacing w:val="2"/>
          <w:sz w:val="24"/>
          <w:szCs w:val="24"/>
          <w:lang w:val="uk-UA"/>
        </w:rPr>
        <w:t xml:space="preserve"> 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 xml:space="preserve">У дитини на першому році життя з'явилися ознаки спадкової хвороби — </w:t>
      </w:r>
      <w:r w:rsidRPr="00166E87">
        <w:rPr>
          <w:rFonts w:eastAsia="Times New Roman"/>
          <w:color w:val="000000"/>
          <w:sz w:val="24"/>
          <w:szCs w:val="24"/>
          <w:lang w:val="uk-UA"/>
        </w:rPr>
        <w:t>спазмофілії (</w:t>
      </w:r>
      <w:proofErr w:type="spellStart"/>
      <w:r w:rsidRPr="00166E87">
        <w:rPr>
          <w:rFonts w:eastAsia="Times New Roman"/>
          <w:color w:val="000000"/>
          <w:sz w:val="24"/>
          <w:szCs w:val="24"/>
          <w:lang w:val="uk-UA"/>
        </w:rPr>
        <w:t>гіпопаратиреозу</w:t>
      </w:r>
      <w:proofErr w:type="spellEnd"/>
      <w:r w:rsidRPr="00166E87">
        <w:rPr>
          <w:rFonts w:eastAsia="Times New Roman"/>
          <w:color w:val="000000"/>
          <w:sz w:val="24"/>
          <w:szCs w:val="24"/>
          <w:lang w:val="uk-UA"/>
        </w:rPr>
        <w:t>). Виникли судо</w:t>
      </w:r>
      <w:r w:rsidRPr="00166E87">
        <w:rPr>
          <w:rFonts w:eastAsia="Times New Roman"/>
          <w:color w:val="000000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t>ми. Який механізм формування цих судом?</w:t>
      </w:r>
    </w:p>
    <w:p w:rsidR="00166E87" w:rsidRPr="00166E87" w:rsidRDefault="00166E87" w:rsidP="00193836">
      <w:pPr>
        <w:shd w:val="clear" w:color="auto" w:fill="FFFFFF"/>
        <w:spacing w:line="240" w:lineRule="auto"/>
        <w:ind w:left="5" w:right="29" w:firstLine="284"/>
        <w:jc w:val="both"/>
        <w:rPr>
          <w:sz w:val="24"/>
          <w:szCs w:val="24"/>
        </w:rPr>
      </w:pPr>
      <w:r w:rsidRPr="00166E87">
        <w:rPr>
          <w:i/>
          <w:iCs/>
          <w:color w:val="000000"/>
          <w:spacing w:val="2"/>
          <w:sz w:val="24"/>
          <w:szCs w:val="24"/>
          <w:lang w:val="uk-UA"/>
        </w:rPr>
        <w:t>(</w:t>
      </w:r>
      <w:r w:rsidRPr="00166E87">
        <w:rPr>
          <w:rFonts w:eastAsia="Times New Roman"/>
          <w:i/>
          <w:iCs/>
          <w:color w:val="000000"/>
          <w:spacing w:val="2"/>
          <w:sz w:val="24"/>
          <w:szCs w:val="24"/>
          <w:lang w:val="uk-UA"/>
        </w:rPr>
        <w:t xml:space="preserve">Відповідь. 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 xml:space="preserve">Судоми в дитини в цьому віці </w:t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 xml:space="preserve">виникають тому, що </w:t>
      </w:r>
      <w:proofErr w:type="spellStart"/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>паращитоподібні</w:t>
      </w:r>
      <w:proofErr w:type="spellEnd"/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 xml:space="preserve"> залози </w:t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t xml:space="preserve">не виробляють у достатній кількості </w:t>
      </w:r>
      <w:proofErr w:type="spellStart"/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t>паратгор</w:t>
      </w:r>
      <w:r w:rsidRPr="00166E87">
        <w:rPr>
          <w:rFonts w:eastAsia="Times New Roman"/>
          <w:color w:val="000000"/>
          <w:spacing w:val="7"/>
          <w:sz w:val="24"/>
          <w:szCs w:val="24"/>
          <w:lang w:val="uk-UA"/>
        </w:rPr>
        <w:t>мон</w:t>
      </w:r>
      <w:proofErr w:type="spellEnd"/>
      <w:r w:rsidRPr="00166E87">
        <w:rPr>
          <w:rFonts w:eastAsia="Times New Roman"/>
          <w:color w:val="000000"/>
          <w:spacing w:val="7"/>
          <w:sz w:val="24"/>
          <w:szCs w:val="24"/>
          <w:lang w:val="uk-UA"/>
        </w:rPr>
        <w:t>, який регулює кальцієвий обмін. Недо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статність іонів кальцію в крові викликає різке збудження нервово-м'язового апарату.)</w:t>
      </w:r>
    </w:p>
    <w:p w:rsidR="00166E87" w:rsidRPr="00166E87" w:rsidRDefault="00166E87" w:rsidP="00193836">
      <w:pPr>
        <w:shd w:val="clear" w:color="auto" w:fill="FFFFFF"/>
        <w:spacing w:line="240" w:lineRule="auto"/>
        <w:ind w:left="24" w:right="10" w:firstLine="284"/>
        <w:jc w:val="both"/>
        <w:rPr>
          <w:sz w:val="24"/>
          <w:szCs w:val="24"/>
        </w:rPr>
      </w:pPr>
      <w:r w:rsidRPr="00166E87">
        <w:rPr>
          <w:rFonts w:eastAsia="Times New Roman"/>
          <w:b/>
          <w:bCs/>
          <w:i/>
          <w:iCs/>
          <w:color w:val="000000"/>
          <w:spacing w:val="-2"/>
          <w:sz w:val="24"/>
          <w:szCs w:val="24"/>
          <w:lang w:val="uk-UA"/>
        </w:rPr>
        <w:t xml:space="preserve">Завдання 5. </w:t>
      </w:r>
      <w:r w:rsidRPr="00166E87">
        <w:rPr>
          <w:rFonts w:eastAsia="Times New Roman"/>
          <w:color w:val="000000"/>
          <w:spacing w:val="-2"/>
          <w:sz w:val="24"/>
          <w:szCs w:val="24"/>
          <w:lang w:val="uk-UA"/>
        </w:rPr>
        <w:t>Розрахунковим методом (за та</w:t>
      </w:r>
      <w:r w:rsidRPr="00166E87">
        <w:rPr>
          <w:rFonts w:eastAsia="Times New Roman"/>
          <w:color w:val="000000"/>
          <w:spacing w:val="-2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 xml:space="preserve">блицями </w:t>
      </w:r>
      <w:proofErr w:type="spellStart"/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Гарріса</w:t>
      </w:r>
      <w:proofErr w:type="spellEnd"/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 xml:space="preserve"> і Бенедикта) у хворого вста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softHyphen/>
        <w:t xml:space="preserve">новлено величину рівня основного обміну — </w:t>
      </w:r>
      <w:r w:rsidRPr="00166E87">
        <w:rPr>
          <w:rFonts w:eastAsia="Times New Roman"/>
          <w:color w:val="000000"/>
          <w:sz w:val="24"/>
          <w:szCs w:val="24"/>
          <w:lang w:val="uk-UA"/>
        </w:rPr>
        <w:t>1760 ккал. Величина основного обміну, визна</w:t>
      </w:r>
      <w:r w:rsidRPr="00166E87">
        <w:rPr>
          <w:rFonts w:eastAsia="Times New Roman"/>
          <w:color w:val="000000"/>
          <w:sz w:val="24"/>
          <w:szCs w:val="24"/>
          <w:lang w:val="uk-UA"/>
        </w:rPr>
        <w:softHyphen/>
        <w:t xml:space="preserve">чена методом непрямої калориметрії, 704 ккал. </w:t>
      </w:r>
      <w:r w:rsidRPr="00166E87">
        <w:rPr>
          <w:rFonts w:eastAsia="Times New Roman"/>
          <w:color w:val="000000"/>
          <w:spacing w:val="4"/>
          <w:sz w:val="24"/>
          <w:szCs w:val="24"/>
          <w:lang w:val="uk-UA"/>
        </w:rPr>
        <w:t xml:space="preserve">Про порушення діяльності якої ендокринної </w:t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>залози вказують ці дані?</w:t>
      </w:r>
    </w:p>
    <w:p w:rsidR="00166E87" w:rsidRDefault="00166E87" w:rsidP="00193836">
      <w:pPr>
        <w:shd w:val="clear" w:color="auto" w:fill="FFFFFF"/>
        <w:spacing w:before="5" w:line="240" w:lineRule="auto"/>
        <w:ind w:left="24" w:right="19" w:firstLine="284"/>
        <w:jc w:val="both"/>
        <w:rPr>
          <w:rFonts w:eastAsia="Times New Roman"/>
          <w:color w:val="000000"/>
          <w:spacing w:val="3"/>
          <w:sz w:val="24"/>
          <w:szCs w:val="24"/>
          <w:lang w:val="uk-UA"/>
        </w:rPr>
      </w:pPr>
      <w:r w:rsidRPr="00166E87">
        <w:rPr>
          <w:i/>
          <w:iCs/>
          <w:color w:val="000000"/>
          <w:spacing w:val="3"/>
          <w:sz w:val="24"/>
          <w:szCs w:val="24"/>
          <w:lang w:val="uk-UA"/>
        </w:rPr>
        <w:t>(</w:t>
      </w:r>
      <w:r w:rsidRPr="00166E87">
        <w:rPr>
          <w:rFonts w:eastAsia="Times New Roman"/>
          <w:i/>
          <w:iCs/>
          <w:color w:val="000000"/>
          <w:spacing w:val="3"/>
          <w:sz w:val="24"/>
          <w:szCs w:val="24"/>
          <w:lang w:val="uk-UA"/>
        </w:rPr>
        <w:t xml:space="preserve">Відповідь. </w:t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>Зниження рівня основного об</w:t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1"/>
          <w:sz w:val="24"/>
          <w:szCs w:val="24"/>
          <w:lang w:val="uk-UA"/>
        </w:rPr>
        <w:t xml:space="preserve">міну на 40 % вказує на недостатність функцій 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t>щитоподібної залози (гіпофункція) щодо се</w:t>
      </w:r>
      <w:r w:rsidRPr="00166E87">
        <w:rPr>
          <w:rFonts w:eastAsia="Times New Roman"/>
          <w:color w:val="000000"/>
          <w:spacing w:val="2"/>
          <w:sz w:val="24"/>
          <w:szCs w:val="24"/>
          <w:lang w:val="uk-UA"/>
        </w:rPr>
        <w:softHyphen/>
      </w:r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 xml:space="preserve">креції тироксину і </w:t>
      </w:r>
      <w:proofErr w:type="spellStart"/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>трийодтироніну</w:t>
      </w:r>
      <w:proofErr w:type="spellEnd"/>
      <w:r w:rsidRPr="00166E87">
        <w:rPr>
          <w:rFonts w:eastAsia="Times New Roman"/>
          <w:color w:val="000000"/>
          <w:spacing w:val="3"/>
          <w:sz w:val="24"/>
          <w:szCs w:val="24"/>
          <w:lang w:val="uk-UA"/>
        </w:rPr>
        <w:t>.)</w:t>
      </w:r>
    </w:p>
    <w:p w:rsidR="005C30DE" w:rsidRDefault="005C30DE" w:rsidP="00193836">
      <w:pPr>
        <w:shd w:val="clear" w:color="auto" w:fill="FFFFFF"/>
        <w:spacing w:before="5" w:line="240" w:lineRule="auto"/>
        <w:ind w:left="24" w:right="19" w:firstLine="284"/>
        <w:jc w:val="both"/>
        <w:rPr>
          <w:b/>
          <w:i/>
          <w:iCs/>
          <w:color w:val="000000"/>
          <w:spacing w:val="3"/>
          <w:sz w:val="24"/>
          <w:szCs w:val="24"/>
          <w:lang w:val="en-US"/>
        </w:rPr>
      </w:pPr>
    </w:p>
    <w:p w:rsidR="00166E87" w:rsidRDefault="00166E87" w:rsidP="00193836">
      <w:pPr>
        <w:shd w:val="clear" w:color="auto" w:fill="FFFFFF"/>
        <w:spacing w:before="5" w:line="240" w:lineRule="auto"/>
        <w:ind w:left="24" w:right="19" w:firstLine="284"/>
        <w:jc w:val="both"/>
        <w:rPr>
          <w:b/>
          <w:i/>
          <w:iCs/>
          <w:color w:val="000000"/>
          <w:spacing w:val="3"/>
          <w:sz w:val="24"/>
          <w:szCs w:val="24"/>
          <w:lang w:val="uk-UA"/>
        </w:rPr>
      </w:pPr>
      <w:r>
        <w:rPr>
          <w:b/>
          <w:i/>
          <w:iCs/>
          <w:color w:val="000000"/>
          <w:spacing w:val="3"/>
          <w:sz w:val="24"/>
          <w:szCs w:val="24"/>
          <w:lang w:val="en-US"/>
        </w:rPr>
        <w:lastRenderedPageBreak/>
        <w:t>VI.</w:t>
      </w:r>
      <w:r>
        <w:rPr>
          <w:b/>
          <w:i/>
          <w:iCs/>
          <w:color w:val="000000"/>
          <w:spacing w:val="3"/>
          <w:sz w:val="24"/>
          <w:szCs w:val="24"/>
          <w:lang w:val="uk-UA"/>
        </w:rPr>
        <w:t xml:space="preserve"> Підсумки уроку</w:t>
      </w:r>
    </w:p>
    <w:p w:rsidR="00166E87" w:rsidRDefault="00166E87" w:rsidP="00193836">
      <w:pPr>
        <w:pStyle w:val="a3"/>
        <w:numPr>
          <w:ilvl w:val="0"/>
          <w:numId w:val="4"/>
        </w:numPr>
        <w:shd w:val="clear" w:color="auto" w:fill="FFFFFF"/>
        <w:spacing w:before="5" w:line="240" w:lineRule="auto"/>
        <w:ind w:right="19"/>
        <w:jc w:val="both"/>
        <w:rPr>
          <w:rFonts w:eastAsia="Times New Roman"/>
          <w:color w:val="000000"/>
          <w:spacing w:val="3"/>
          <w:sz w:val="24"/>
          <w:szCs w:val="24"/>
          <w:lang w:val="uk-UA"/>
        </w:rPr>
      </w:pPr>
      <w:r>
        <w:rPr>
          <w:rFonts w:eastAsia="Times New Roman"/>
          <w:color w:val="000000"/>
          <w:spacing w:val="3"/>
          <w:sz w:val="24"/>
          <w:szCs w:val="24"/>
          <w:lang w:val="uk-UA"/>
        </w:rPr>
        <w:t>Оцінювання знань</w:t>
      </w:r>
      <w:r w:rsidR="004C3EA2">
        <w:rPr>
          <w:rFonts w:eastAsia="Times New Roman"/>
          <w:color w:val="000000"/>
          <w:spacing w:val="3"/>
          <w:sz w:val="24"/>
          <w:szCs w:val="24"/>
          <w:lang w:val="uk-UA"/>
        </w:rPr>
        <w:t xml:space="preserve"> учнів.</w:t>
      </w:r>
    </w:p>
    <w:p w:rsidR="004C3EA2" w:rsidRDefault="004C3EA2" w:rsidP="00193836">
      <w:pPr>
        <w:pStyle w:val="a3"/>
        <w:numPr>
          <w:ilvl w:val="0"/>
          <w:numId w:val="4"/>
        </w:numPr>
        <w:shd w:val="clear" w:color="auto" w:fill="FFFFFF"/>
        <w:spacing w:before="5" w:line="240" w:lineRule="auto"/>
        <w:ind w:right="19"/>
        <w:jc w:val="both"/>
        <w:rPr>
          <w:rFonts w:eastAsia="Times New Roman"/>
          <w:color w:val="000000"/>
          <w:spacing w:val="3"/>
          <w:sz w:val="24"/>
          <w:szCs w:val="24"/>
          <w:lang w:val="uk-UA"/>
        </w:rPr>
      </w:pPr>
      <w:r>
        <w:rPr>
          <w:rFonts w:eastAsia="Times New Roman"/>
          <w:color w:val="000000"/>
          <w:spacing w:val="3"/>
          <w:sz w:val="24"/>
          <w:szCs w:val="24"/>
          <w:lang w:val="uk-UA"/>
        </w:rPr>
        <w:t>Самоаналіз роботи на уроці</w:t>
      </w:r>
    </w:p>
    <w:p w:rsidR="004C3EA2" w:rsidRDefault="004C3EA2" w:rsidP="00193836">
      <w:pPr>
        <w:pStyle w:val="a3"/>
        <w:shd w:val="clear" w:color="auto" w:fill="FFFFFF"/>
        <w:spacing w:before="5" w:line="240" w:lineRule="auto"/>
        <w:ind w:left="1028" w:right="19"/>
        <w:jc w:val="both"/>
        <w:rPr>
          <w:rFonts w:eastAsia="Times New Roman"/>
          <w:color w:val="000000"/>
          <w:spacing w:val="3"/>
          <w:sz w:val="24"/>
          <w:szCs w:val="24"/>
          <w:lang w:val="uk-UA"/>
        </w:rPr>
      </w:pPr>
      <w:r>
        <w:rPr>
          <w:rFonts w:eastAsia="Times New Roman"/>
          <w:color w:val="000000"/>
          <w:spacing w:val="3"/>
          <w:sz w:val="24"/>
          <w:szCs w:val="24"/>
          <w:lang w:val="uk-UA"/>
        </w:rPr>
        <w:t>Що я знав (</w:t>
      </w:r>
      <w:proofErr w:type="spellStart"/>
      <w:r>
        <w:rPr>
          <w:rFonts w:eastAsia="Times New Roman"/>
          <w:color w:val="000000"/>
          <w:spacing w:val="3"/>
          <w:sz w:val="24"/>
          <w:szCs w:val="24"/>
          <w:lang w:val="uk-UA"/>
        </w:rPr>
        <w:t>ла</w:t>
      </w:r>
      <w:proofErr w:type="spellEnd"/>
      <w:r>
        <w:rPr>
          <w:rFonts w:eastAsia="Times New Roman"/>
          <w:color w:val="000000"/>
          <w:spacing w:val="3"/>
          <w:sz w:val="24"/>
          <w:szCs w:val="24"/>
          <w:lang w:val="uk-UA"/>
        </w:rPr>
        <w:t>)?</w:t>
      </w:r>
    </w:p>
    <w:p w:rsidR="004C3EA2" w:rsidRDefault="004C3EA2" w:rsidP="00193836">
      <w:pPr>
        <w:pStyle w:val="a3"/>
        <w:shd w:val="clear" w:color="auto" w:fill="FFFFFF"/>
        <w:spacing w:before="5" w:line="240" w:lineRule="auto"/>
        <w:ind w:left="1028" w:right="19"/>
        <w:jc w:val="both"/>
        <w:rPr>
          <w:rFonts w:eastAsia="Times New Roman"/>
          <w:color w:val="000000"/>
          <w:spacing w:val="3"/>
          <w:sz w:val="24"/>
          <w:szCs w:val="24"/>
          <w:lang w:val="uk-UA"/>
        </w:rPr>
      </w:pPr>
      <w:r>
        <w:rPr>
          <w:rFonts w:eastAsia="Times New Roman"/>
          <w:color w:val="000000"/>
          <w:spacing w:val="3"/>
          <w:sz w:val="24"/>
          <w:szCs w:val="24"/>
          <w:lang w:val="uk-UA"/>
        </w:rPr>
        <w:t>Що нове дізнався (</w:t>
      </w:r>
      <w:proofErr w:type="spellStart"/>
      <w:r>
        <w:rPr>
          <w:rFonts w:eastAsia="Times New Roman"/>
          <w:color w:val="000000"/>
          <w:spacing w:val="3"/>
          <w:sz w:val="24"/>
          <w:szCs w:val="24"/>
          <w:lang w:val="uk-UA"/>
        </w:rPr>
        <w:t>лась</w:t>
      </w:r>
      <w:proofErr w:type="spellEnd"/>
      <w:r>
        <w:rPr>
          <w:rFonts w:eastAsia="Times New Roman"/>
          <w:color w:val="000000"/>
          <w:spacing w:val="3"/>
          <w:sz w:val="24"/>
          <w:szCs w:val="24"/>
          <w:lang w:val="uk-UA"/>
        </w:rPr>
        <w:t>)?</w:t>
      </w:r>
    </w:p>
    <w:p w:rsidR="004C3EA2" w:rsidRDefault="004C3EA2" w:rsidP="00193836">
      <w:pPr>
        <w:pStyle w:val="a3"/>
        <w:shd w:val="clear" w:color="auto" w:fill="FFFFFF"/>
        <w:spacing w:before="5" w:line="240" w:lineRule="auto"/>
        <w:ind w:left="1028" w:right="19"/>
        <w:jc w:val="both"/>
        <w:rPr>
          <w:rFonts w:eastAsia="Times New Roman"/>
          <w:color w:val="000000"/>
          <w:spacing w:val="3"/>
          <w:sz w:val="24"/>
          <w:szCs w:val="24"/>
          <w:lang w:val="uk-UA"/>
        </w:rPr>
      </w:pPr>
      <w:r>
        <w:rPr>
          <w:rFonts w:eastAsia="Times New Roman"/>
          <w:color w:val="000000"/>
          <w:spacing w:val="3"/>
          <w:sz w:val="24"/>
          <w:szCs w:val="24"/>
          <w:lang w:val="uk-UA"/>
        </w:rPr>
        <w:t>Що сподобалось?</w:t>
      </w:r>
    </w:p>
    <w:p w:rsidR="004C3EA2" w:rsidRDefault="004C3EA2" w:rsidP="00193836">
      <w:pPr>
        <w:pStyle w:val="a3"/>
        <w:shd w:val="clear" w:color="auto" w:fill="FFFFFF"/>
        <w:spacing w:before="5" w:line="240" w:lineRule="auto"/>
        <w:ind w:left="1028" w:right="19"/>
        <w:jc w:val="both"/>
        <w:rPr>
          <w:rFonts w:eastAsia="Times New Roman"/>
          <w:color w:val="000000"/>
          <w:spacing w:val="3"/>
          <w:sz w:val="24"/>
          <w:szCs w:val="24"/>
          <w:lang w:val="uk-UA"/>
        </w:rPr>
      </w:pPr>
      <w:r>
        <w:rPr>
          <w:rFonts w:eastAsia="Times New Roman"/>
          <w:color w:val="000000"/>
          <w:spacing w:val="3"/>
          <w:sz w:val="24"/>
          <w:szCs w:val="24"/>
          <w:lang w:val="uk-UA"/>
        </w:rPr>
        <w:t>Що не сподобалось?</w:t>
      </w:r>
    </w:p>
    <w:p w:rsidR="004C3EA2" w:rsidRDefault="004C3EA2" w:rsidP="00193836">
      <w:pPr>
        <w:pStyle w:val="a3"/>
        <w:shd w:val="clear" w:color="auto" w:fill="FFFFFF"/>
        <w:spacing w:before="5" w:line="240" w:lineRule="auto"/>
        <w:ind w:left="0" w:right="19" w:firstLine="284"/>
        <w:jc w:val="both"/>
        <w:rPr>
          <w:rFonts w:eastAsia="Times New Roman"/>
          <w:b/>
          <w:i/>
          <w:color w:val="000000"/>
          <w:spacing w:val="3"/>
          <w:sz w:val="24"/>
          <w:szCs w:val="24"/>
          <w:lang w:val="uk-UA"/>
        </w:rPr>
      </w:pPr>
      <w:r>
        <w:rPr>
          <w:rFonts w:eastAsia="Times New Roman"/>
          <w:b/>
          <w:i/>
          <w:color w:val="000000"/>
          <w:spacing w:val="3"/>
          <w:sz w:val="24"/>
          <w:szCs w:val="24"/>
          <w:lang w:val="en-US"/>
        </w:rPr>
        <w:t>VII.</w:t>
      </w:r>
      <w:r>
        <w:rPr>
          <w:rFonts w:eastAsia="Times New Roman"/>
          <w:b/>
          <w:i/>
          <w:color w:val="000000"/>
          <w:spacing w:val="3"/>
          <w:sz w:val="24"/>
          <w:szCs w:val="24"/>
          <w:lang w:val="uk-UA"/>
        </w:rPr>
        <w:t>Домашнє завдання</w:t>
      </w:r>
    </w:p>
    <w:p w:rsidR="004C3EA2" w:rsidRDefault="004C3EA2" w:rsidP="00193836">
      <w:pPr>
        <w:pStyle w:val="a3"/>
        <w:numPr>
          <w:ilvl w:val="0"/>
          <w:numId w:val="5"/>
        </w:numPr>
        <w:shd w:val="clear" w:color="auto" w:fill="FFFFFF"/>
        <w:spacing w:before="5" w:line="240" w:lineRule="auto"/>
        <w:ind w:right="19"/>
        <w:jc w:val="both"/>
        <w:rPr>
          <w:rFonts w:eastAsia="Times New Roman"/>
          <w:i/>
          <w:color w:val="000000"/>
          <w:spacing w:val="3"/>
          <w:sz w:val="24"/>
          <w:szCs w:val="24"/>
          <w:lang w:val="uk-UA"/>
        </w:rPr>
      </w:pPr>
      <w:r>
        <w:rPr>
          <w:rFonts w:eastAsia="Times New Roman"/>
          <w:i/>
          <w:color w:val="000000"/>
          <w:spacing w:val="3"/>
          <w:sz w:val="24"/>
          <w:szCs w:val="24"/>
          <w:lang w:val="uk-UA"/>
        </w:rPr>
        <w:t>Вивчити параграф 51.</w:t>
      </w:r>
    </w:p>
    <w:p w:rsidR="004C3EA2" w:rsidRPr="004C3EA2" w:rsidRDefault="004C3EA2" w:rsidP="00193836">
      <w:pPr>
        <w:pStyle w:val="a3"/>
        <w:numPr>
          <w:ilvl w:val="0"/>
          <w:numId w:val="5"/>
        </w:numPr>
        <w:shd w:val="clear" w:color="auto" w:fill="FFFFFF"/>
        <w:spacing w:before="5" w:line="240" w:lineRule="auto"/>
        <w:ind w:right="19"/>
        <w:jc w:val="both"/>
        <w:rPr>
          <w:rFonts w:eastAsia="Times New Roman"/>
          <w:i/>
          <w:color w:val="000000"/>
          <w:spacing w:val="3"/>
          <w:sz w:val="24"/>
          <w:szCs w:val="24"/>
          <w:lang w:val="uk-UA"/>
        </w:rPr>
      </w:pPr>
      <w:r>
        <w:rPr>
          <w:rFonts w:eastAsia="Times New Roman"/>
          <w:i/>
          <w:color w:val="000000"/>
          <w:spacing w:val="3"/>
          <w:sz w:val="24"/>
          <w:szCs w:val="24"/>
          <w:lang w:val="uk-UA"/>
        </w:rPr>
        <w:t>Скласти кросворд, знайти цікаву інформацію, скласти Пам</w:t>
      </w:r>
      <w:r w:rsidRPr="004C3EA2">
        <w:rPr>
          <w:rFonts w:eastAsia="Times New Roman"/>
          <w:i/>
          <w:color w:val="000000"/>
          <w:spacing w:val="3"/>
          <w:sz w:val="24"/>
          <w:szCs w:val="24"/>
          <w:lang w:val="uk-UA"/>
        </w:rPr>
        <w:t>’</w:t>
      </w:r>
      <w:r>
        <w:rPr>
          <w:rFonts w:eastAsia="Times New Roman"/>
          <w:i/>
          <w:color w:val="000000"/>
          <w:spacing w:val="3"/>
          <w:sz w:val="24"/>
          <w:szCs w:val="24"/>
          <w:lang w:val="uk-UA"/>
        </w:rPr>
        <w:t>ятки щодо попередження захворювань залоз внутрішньої секреції ( для охочих).</w:t>
      </w:r>
    </w:p>
    <w:p w:rsidR="00166E87" w:rsidRPr="00166E87" w:rsidRDefault="00166E87" w:rsidP="00193836">
      <w:pPr>
        <w:shd w:val="clear" w:color="auto" w:fill="FFFFFF"/>
        <w:spacing w:before="5" w:line="240" w:lineRule="auto"/>
        <w:ind w:left="24" w:right="19" w:firstLine="284"/>
        <w:jc w:val="both"/>
        <w:rPr>
          <w:rFonts w:eastAsia="Times New Roman"/>
          <w:color w:val="000000"/>
          <w:spacing w:val="3"/>
          <w:sz w:val="24"/>
          <w:szCs w:val="24"/>
          <w:lang w:val="uk-UA"/>
        </w:rPr>
      </w:pPr>
    </w:p>
    <w:p w:rsidR="00166E87" w:rsidRPr="004C3EA2" w:rsidRDefault="00166E87" w:rsidP="00193836">
      <w:pPr>
        <w:shd w:val="clear" w:color="auto" w:fill="FFFFFF"/>
        <w:spacing w:before="5" w:line="240" w:lineRule="auto"/>
        <w:ind w:left="24" w:right="19" w:firstLine="284"/>
        <w:jc w:val="both"/>
        <w:rPr>
          <w:sz w:val="24"/>
          <w:szCs w:val="24"/>
          <w:lang w:val="uk-UA"/>
        </w:rPr>
      </w:pPr>
    </w:p>
    <w:p w:rsidR="00166E87" w:rsidRPr="004C3EA2" w:rsidRDefault="00166E87" w:rsidP="00193836">
      <w:pPr>
        <w:shd w:val="clear" w:color="auto" w:fill="FFFFFF"/>
        <w:spacing w:line="240" w:lineRule="auto"/>
        <w:ind w:firstLine="284"/>
        <w:jc w:val="both"/>
        <w:rPr>
          <w:sz w:val="24"/>
          <w:szCs w:val="24"/>
          <w:lang w:val="uk-UA"/>
        </w:rPr>
      </w:pPr>
    </w:p>
    <w:p w:rsidR="00166E87" w:rsidRPr="004C3EA2" w:rsidRDefault="00166E87" w:rsidP="00193836">
      <w:pPr>
        <w:pStyle w:val="a3"/>
        <w:spacing w:line="240" w:lineRule="auto"/>
        <w:ind w:left="1134" w:firstLine="284"/>
        <w:jc w:val="both"/>
        <w:rPr>
          <w:i/>
          <w:sz w:val="24"/>
          <w:szCs w:val="24"/>
          <w:lang w:val="uk-UA"/>
        </w:rPr>
      </w:pPr>
    </w:p>
    <w:p w:rsidR="00B87797" w:rsidRPr="00166E87" w:rsidRDefault="00B87797" w:rsidP="00193836">
      <w:pPr>
        <w:pStyle w:val="a3"/>
        <w:spacing w:line="240" w:lineRule="auto"/>
        <w:ind w:left="1146" w:firstLine="284"/>
        <w:jc w:val="both"/>
        <w:rPr>
          <w:i/>
          <w:sz w:val="24"/>
          <w:szCs w:val="24"/>
          <w:lang w:val="uk-UA"/>
        </w:rPr>
      </w:pPr>
    </w:p>
    <w:sectPr w:rsidR="00B87797" w:rsidRPr="00166E87" w:rsidSect="00910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75A83"/>
    <w:multiLevelType w:val="hybridMultilevel"/>
    <w:tmpl w:val="4CA2658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D2E74AD"/>
    <w:multiLevelType w:val="hybridMultilevel"/>
    <w:tmpl w:val="B8B467D0"/>
    <w:lvl w:ilvl="0" w:tplc="845886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0D47A3F"/>
    <w:multiLevelType w:val="hybridMultilevel"/>
    <w:tmpl w:val="F30A75D4"/>
    <w:lvl w:ilvl="0" w:tplc="CA48C1D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C467FB"/>
    <w:multiLevelType w:val="hybridMultilevel"/>
    <w:tmpl w:val="CB2879A6"/>
    <w:lvl w:ilvl="0" w:tplc="D3B2CB5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F5B206E"/>
    <w:multiLevelType w:val="hybridMultilevel"/>
    <w:tmpl w:val="BA7C9760"/>
    <w:lvl w:ilvl="0" w:tplc="0419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95106"/>
    <w:rsid w:val="00032CEE"/>
    <w:rsid w:val="00033AE0"/>
    <w:rsid w:val="00166E87"/>
    <w:rsid w:val="00185D34"/>
    <w:rsid w:val="00193836"/>
    <w:rsid w:val="00295106"/>
    <w:rsid w:val="004C214C"/>
    <w:rsid w:val="004C3EA2"/>
    <w:rsid w:val="005A7F04"/>
    <w:rsid w:val="005C30DE"/>
    <w:rsid w:val="00910896"/>
    <w:rsid w:val="009337C5"/>
    <w:rsid w:val="00B87797"/>
    <w:rsid w:val="00C4728D"/>
    <w:rsid w:val="00FE2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CEE"/>
    <w:pPr>
      <w:ind w:left="720"/>
      <w:contextualSpacing/>
    </w:pPr>
  </w:style>
  <w:style w:type="table" w:styleId="a4">
    <w:name w:val="Table Grid"/>
    <w:basedOn w:val="a1"/>
    <w:uiPriority w:val="59"/>
    <w:rsid w:val="00185D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cp:lastPrinted>2014-02-27T08:48:00Z</cp:lastPrinted>
  <dcterms:created xsi:type="dcterms:W3CDTF">2014-02-27T07:05:00Z</dcterms:created>
  <dcterms:modified xsi:type="dcterms:W3CDTF">2014-03-25T09:09:00Z</dcterms:modified>
</cp:coreProperties>
</file>